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5633"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5633"/>
      </w:tblGrid>
      <w:tr w:rsidR="0091378E" w:rsidRPr="00D05602" w14:paraId="51076742" w14:textId="77777777" w:rsidTr="004A5BEC">
        <w:trPr>
          <w:trHeight w:val="270"/>
          <w:jc w:val="center"/>
        </w:trPr>
        <w:tc>
          <w:tcPr>
            <w:tcW w:w="5633" w:type="dxa"/>
            <w:tcBorders>
              <w:top w:val="none" w:sz="2" w:space="0" w:color="000000"/>
              <w:left w:val="none" w:sz="2" w:space="0" w:color="000000"/>
              <w:bottom w:val="double" w:sz="4" w:space="0" w:color="000000"/>
              <w:right w:val="none" w:sz="2" w:space="0" w:color="000000"/>
            </w:tcBorders>
            <w:vAlign w:val="center"/>
          </w:tcPr>
          <w:p w14:paraId="08982D1D" w14:textId="50016B33" w:rsidR="0091378E" w:rsidRPr="00D05602" w:rsidRDefault="004A5BEC" w:rsidP="00A0474A">
            <w:pPr>
              <w:pStyle w:val="a3"/>
              <w:wordWrap/>
              <w:spacing w:line="240" w:lineRule="auto"/>
              <w:jc w:val="center"/>
              <w:rPr>
                <w:rFonts w:ascii="Book Antiqua" w:hAnsi="Book Antiqua" w:cs="Times New Roman"/>
              </w:rPr>
            </w:pPr>
            <w:r>
              <w:rPr>
                <w:rFonts w:ascii="Book Antiqua" w:eastAsia="돋움체" w:hAnsi="Book Antiqua" w:cs="Times New Roman"/>
                <w:b/>
                <w:sz w:val="24"/>
              </w:rPr>
              <w:t xml:space="preserve">2025 </w:t>
            </w:r>
            <w:r w:rsidR="0091378E"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5E142737" w:rsidR="00C02D55" w:rsidRPr="004A5BEC" w:rsidRDefault="004A5BEC">
            <w:pPr>
              <w:pStyle w:val="a3"/>
              <w:wordWrap/>
              <w:spacing w:line="312" w:lineRule="auto"/>
              <w:jc w:val="center"/>
              <w:rPr>
                <w:rFonts w:ascii="Book Antiqua" w:eastAsia="맑은 고딕" w:hAnsi="Book Antiqua" w:cs="Times New Roman"/>
                <w:sz w:val="22"/>
              </w:rPr>
            </w:pPr>
            <w:bookmarkStart w:id="0" w:name="_GoBack"/>
            <w:bookmarkEnd w:id="0"/>
            <w:r>
              <w:rPr>
                <w:rFonts w:ascii="Book Antiqua" w:eastAsia="맑은 고딕" w:hAnsi="Book Antiqua" w:cs="Times New Roman"/>
                <w:sz w:val="22"/>
              </w:rPr>
              <w:t>Basic Statistics</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7982FD2D" w:rsidR="00C02D55" w:rsidRPr="001D0701" w:rsidRDefault="004A5BEC" w:rsidP="00700DA6">
            <w:pPr>
              <w:pStyle w:val="a3"/>
              <w:wordWrap/>
              <w:spacing w:line="312" w:lineRule="auto"/>
              <w:jc w:val="center"/>
              <w:rPr>
                <w:rFonts w:ascii="Book Antiqua" w:eastAsia="맑은 고딕" w:hAnsi="Book Antiqua" w:cs="Times New Roman"/>
                <w:sz w:val="22"/>
              </w:rPr>
            </w:pPr>
            <w:r w:rsidRPr="001D0701">
              <w:rPr>
                <w:rFonts w:ascii="Book Antiqua" w:eastAsia="맑은 고딕" w:hAnsi="Book Antiqua" w:cs="Times New Roman"/>
                <w:sz w:val="22"/>
              </w:rPr>
              <w:t>In-</w:t>
            </w:r>
            <w:r w:rsidR="000F0ED4">
              <w:rPr>
                <w:rFonts w:ascii="Book Antiqua" w:eastAsia="맑은 고딕" w:hAnsi="Book Antiqua" w:cs="Times New Roman"/>
                <w:sz w:val="22"/>
              </w:rPr>
              <w:t>class</w:t>
            </w:r>
            <w:r w:rsidRPr="001D0701">
              <w:rPr>
                <w:rFonts w:ascii="Book Antiqua" w:eastAsia="맑은 고딕" w:hAnsi="Book Antiqua" w:cs="Times New Roman"/>
                <w:sz w:val="22"/>
              </w:rPr>
              <w:t xml:space="preserve"> </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1D0701" w:rsidRDefault="00957F71" w:rsidP="00700DA6">
            <w:pPr>
              <w:pStyle w:val="a3"/>
              <w:wordWrap/>
              <w:spacing w:line="312" w:lineRule="auto"/>
              <w:jc w:val="center"/>
              <w:rPr>
                <w:rFonts w:ascii="Book Antiqua" w:hAnsi="Book Antiqua" w:cs="Times New Roman"/>
                <w:b/>
                <w:sz w:val="22"/>
              </w:rPr>
            </w:pPr>
            <w:r w:rsidRPr="001D0701">
              <w:rPr>
                <w:rFonts w:ascii="Book Antiqua" w:hAnsi="Book Antiqua" w:cs="Times New Roman"/>
                <w:b/>
                <w:sz w:val="22"/>
              </w:rPr>
              <w:t>Credits</w:t>
            </w:r>
          </w:p>
          <w:p w14:paraId="047DA646" w14:textId="5E300238" w:rsidR="00957F71" w:rsidRPr="001D0701" w:rsidRDefault="00957F71" w:rsidP="00700DA6">
            <w:pPr>
              <w:pStyle w:val="a3"/>
              <w:wordWrap/>
              <w:spacing w:line="312" w:lineRule="auto"/>
              <w:jc w:val="center"/>
              <w:rPr>
                <w:rFonts w:ascii="Book Antiqua" w:hAnsi="Book Antiqua" w:cs="Times New Roman"/>
                <w:b/>
                <w:sz w:val="22"/>
              </w:rPr>
            </w:pPr>
            <w:r w:rsidRPr="001D0701">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55678496" w:rsidR="0091378E" w:rsidRPr="001D0701" w:rsidRDefault="004A5BEC" w:rsidP="00700DA6">
            <w:pPr>
              <w:pStyle w:val="a3"/>
              <w:wordWrap/>
              <w:spacing w:line="312" w:lineRule="auto"/>
              <w:jc w:val="center"/>
              <w:rPr>
                <w:rFonts w:ascii="Book Antiqua" w:hAnsi="Book Antiqua" w:cs="Times New Roman"/>
                <w:sz w:val="22"/>
              </w:rPr>
            </w:pPr>
            <w:r w:rsidRPr="001D0701">
              <w:rPr>
                <w:rFonts w:ascii="Book Antiqua" w:hAnsi="Book Antiqua" w:cs="Times New Roman"/>
                <w:sz w:val="22"/>
              </w:rPr>
              <w:t>3 (</w:t>
            </w:r>
            <w:r w:rsidR="000F0ED4">
              <w:rPr>
                <w:rFonts w:ascii="Book Antiqua" w:hAnsi="Book Antiqua" w:cs="Times New Roman"/>
                <w:sz w:val="22"/>
              </w:rPr>
              <w:t>45 hours</w:t>
            </w:r>
            <w:r w:rsidRPr="001D0701">
              <w:rPr>
                <w:rFonts w:ascii="Book Antiqua" w:hAnsi="Book Antiqua" w:cs="Times New Roman"/>
                <w:sz w:val="22"/>
              </w:rPr>
              <w:t>)</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34173095" w:rsidR="00C02D55" w:rsidRPr="001D0701" w:rsidRDefault="004A5BEC" w:rsidP="00700DA6">
            <w:pPr>
              <w:pStyle w:val="a3"/>
              <w:wordWrap/>
              <w:spacing w:line="312" w:lineRule="auto"/>
              <w:jc w:val="center"/>
              <w:rPr>
                <w:rFonts w:ascii="Book Antiqua" w:eastAsia="맑은 고딕" w:hAnsi="Book Antiqua" w:cs="Times New Roman"/>
                <w:sz w:val="22"/>
              </w:rPr>
            </w:pPr>
            <w:r w:rsidRPr="001D0701">
              <w:rPr>
                <w:rFonts w:ascii="Book Antiqua" w:eastAsia="맑은 고딕" w:hAnsi="Book Antiqua" w:cs="Times New Roman"/>
                <w:sz w:val="22"/>
              </w:rPr>
              <w:t>Statistics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1D0701" w:rsidRDefault="00957F71" w:rsidP="00700DA6">
            <w:pPr>
              <w:pStyle w:val="a3"/>
              <w:wordWrap/>
              <w:spacing w:line="312" w:lineRule="auto"/>
              <w:jc w:val="center"/>
              <w:rPr>
                <w:rFonts w:ascii="Book Antiqua" w:eastAsia="맑은 고딕" w:hAnsi="Book Antiqua" w:cs="Times New Roman"/>
                <w:b/>
                <w:sz w:val="22"/>
              </w:rPr>
            </w:pPr>
            <w:r w:rsidRPr="001D0701">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4D29AB7C" w:rsidR="00C02D55" w:rsidRPr="001D0701" w:rsidRDefault="004A5BEC" w:rsidP="00700DA6">
            <w:pPr>
              <w:pStyle w:val="a3"/>
              <w:wordWrap/>
              <w:spacing w:line="312" w:lineRule="auto"/>
              <w:jc w:val="center"/>
              <w:rPr>
                <w:rFonts w:ascii="Book Antiqua" w:hAnsi="Book Antiqua" w:cs="Times New Roman"/>
                <w:sz w:val="22"/>
              </w:rPr>
            </w:pPr>
            <w:r w:rsidRPr="001D0701">
              <w:rPr>
                <w:rFonts w:ascii="Book Antiqua" w:hAnsi="Book Antiqua" w:cs="Times New Roman"/>
                <w:sz w:val="22"/>
              </w:rPr>
              <w:t>Sohee Kang</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4BF2DB5D" w:rsidR="00C02D55" w:rsidRPr="001D0701" w:rsidRDefault="004A5BEC" w:rsidP="00700DA6">
            <w:pPr>
              <w:pStyle w:val="a3"/>
              <w:wordWrap/>
              <w:spacing w:line="312" w:lineRule="auto"/>
              <w:jc w:val="center"/>
              <w:rPr>
                <w:rFonts w:ascii="Book Antiqua" w:eastAsia="맑은 고딕" w:hAnsi="Book Antiqua" w:cs="Times New Roman"/>
                <w:sz w:val="22"/>
              </w:rPr>
            </w:pPr>
            <w:r w:rsidRPr="001D0701">
              <w:rPr>
                <w:rFonts w:ascii="Book Antiqua" w:eastAsia="맑은 고딕" w:hAnsi="Book Antiqua" w:cs="Times New Roman"/>
                <w:sz w:val="22"/>
              </w:rPr>
              <w:t>N/A</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1D0701" w:rsidRDefault="0091378E" w:rsidP="00700DA6">
            <w:pPr>
              <w:pStyle w:val="a3"/>
              <w:wordWrap/>
              <w:spacing w:line="312" w:lineRule="auto"/>
              <w:jc w:val="center"/>
              <w:rPr>
                <w:rFonts w:ascii="Book Antiqua" w:eastAsia="맑은 고딕" w:hAnsi="Book Antiqua" w:cs="Times New Roman"/>
                <w:b/>
                <w:sz w:val="22"/>
              </w:rPr>
            </w:pPr>
            <w:r w:rsidRPr="001D0701">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45E1DD7F" w:rsidR="00C02D55" w:rsidRPr="001D0701" w:rsidRDefault="005E47DD" w:rsidP="00700DA6">
            <w:pPr>
              <w:pStyle w:val="a3"/>
              <w:wordWrap/>
              <w:spacing w:line="312" w:lineRule="auto"/>
              <w:jc w:val="center"/>
              <w:rPr>
                <w:rFonts w:ascii="Book Antiqua" w:hAnsi="Book Antiqua" w:cs="Times New Roman"/>
                <w:sz w:val="22"/>
              </w:rPr>
            </w:pPr>
            <w:r>
              <w:rPr>
                <w:rFonts w:ascii="Book Antiqua" w:hAnsi="Book Antiqua" w:cs="Times New Roman"/>
                <w:sz w:val="22"/>
              </w:rPr>
              <w:t>CLT0933</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387941B0" w:rsidR="00C02D55" w:rsidRPr="001D0701" w:rsidRDefault="007B2C19"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Natural Science 1 - 124</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1D0701" w:rsidRDefault="00957F71" w:rsidP="00700DA6">
            <w:pPr>
              <w:pStyle w:val="a3"/>
              <w:wordWrap/>
              <w:spacing w:line="312" w:lineRule="auto"/>
              <w:jc w:val="center"/>
              <w:rPr>
                <w:rFonts w:ascii="Book Antiqua" w:eastAsia="맑은 고딕" w:hAnsi="Book Antiqua" w:cs="Times New Roman"/>
                <w:b/>
                <w:sz w:val="22"/>
              </w:rPr>
            </w:pPr>
            <w:r w:rsidRPr="001D0701">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0A5C2965" w:rsidR="00C02D55" w:rsidRPr="001D0701" w:rsidRDefault="004A5BEC" w:rsidP="00700DA6">
            <w:pPr>
              <w:pStyle w:val="a3"/>
              <w:wordWrap/>
              <w:spacing w:line="312" w:lineRule="auto"/>
              <w:jc w:val="center"/>
              <w:rPr>
                <w:rFonts w:ascii="Book Antiqua" w:hAnsi="Book Antiqua" w:cs="Calibri"/>
                <w:sz w:val="22"/>
              </w:rPr>
            </w:pPr>
            <w:r w:rsidRPr="001D0701">
              <w:rPr>
                <w:rFonts w:ascii="Book Antiqua" w:hAnsi="Book Antiqua" w:cs="Calibri"/>
                <w:sz w:val="22"/>
              </w:rPr>
              <w:t>Sohee.kang@utoronto.ca</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58C76903" w:rsidR="00C02D55" w:rsidRPr="00224F2E" w:rsidRDefault="004A5BEC"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 xml:space="preserve"> No prerequisites</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21B787D" w14:textId="79342516" w:rsidR="00224F2E" w:rsidRPr="00224F2E" w:rsidRDefault="004A5BEC" w:rsidP="0058049D">
            <w:pPr>
              <w:pStyle w:val="a3"/>
              <w:spacing w:line="312" w:lineRule="auto"/>
              <w:ind w:left="144"/>
              <w:jc w:val="left"/>
              <w:rPr>
                <w:rFonts w:ascii="Book Antiqua" w:eastAsia="맑은 고딕" w:hAnsi="Book Antiqua" w:cs="Times New Roman"/>
                <w:sz w:val="22"/>
              </w:rPr>
            </w:pPr>
            <w:r w:rsidRPr="004A5BEC">
              <w:rPr>
                <w:rFonts w:ascii="Book Antiqua" w:eastAsia="맑은 고딕" w:hAnsi="Book Antiqua" w:cs="Times New Roman"/>
                <w:sz w:val="22"/>
              </w:rPr>
              <w:t>This course guides students through the process of conducting statistical investigations, encompassing data collection, data exploration, statistical inference, and drawing meaningful conclusions</w:t>
            </w:r>
            <w:r>
              <w:rPr>
                <w:rFonts w:ascii="Book Antiqua" w:eastAsia="맑은 고딕" w:hAnsi="Book Antiqua" w:cs="Times New Roman"/>
                <w:sz w:val="22"/>
              </w:rPr>
              <w:t xml:space="preserve">. </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078120E1" w14:textId="77777777" w:rsidR="004A5BEC" w:rsidRPr="004A5BEC" w:rsidRDefault="004A5BEC" w:rsidP="0058049D">
            <w:pPr>
              <w:pStyle w:val="a3"/>
              <w:spacing w:line="240" w:lineRule="auto"/>
              <w:ind w:left="144"/>
              <w:jc w:val="left"/>
              <w:rPr>
                <w:rFonts w:ascii="Book Antiqua" w:eastAsia="맑은 고딕" w:hAnsi="Book Antiqua" w:cs="Times New Roman"/>
                <w:sz w:val="22"/>
              </w:rPr>
            </w:pPr>
            <w:r w:rsidRPr="004A5BEC">
              <w:rPr>
                <w:rFonts w:ascii="Book Antiqua" w:eastAsia="맑은 고딕" w:hAnsi="Book Antiqua" w:cs="Times New Roman"/>
                <w:sz w:val="22"/>
              </w:rPr>
              <w:t>Statistics is the science of collecting, organizing, and interpreting data. In science, society, and everyday life, data helps us better understand the world and make informed decisions, while statistical methods distinguish meaningful insights from noise.</w:t>
            </w:r>
          </w:p>
          <w:p w14:paraId="1025D593" w14:textId="77777777" w:rsidR="004A5BEC" w:rsidRDefault="004A5BEC" w:rsidP="0058049D">
            <w:pPr>
              <w:pStyle w:val="a3"/>
              <w:spacing w:line="240" w:lineRule="auto"/>
              <w:ind w:left="144"/>
              <w:jc w:val="left"/>
              <w:rPr>
                <w:rFonts w:ascii="Book Antiqua" w:eastAsia="맑은 고딕" w:hAnsi="Book Antiqua" w:cs="Times New Roman"/>
                <w:sz w:val="22"/>
              </w:rPr>
            </w:pPr>
          </w:p>
          <w:p w14:paraId="757D49AE" w14:textId="33C10D3E" w:rsidR="004A5BEC" w:rsidRPr="004A5BEC" w:rsidRDefault="004A5BEC" w:rsidP="0058049D">
            <w:pPr>
              <w:pStyle w:val="a3"/>
              <w:spacing w:line="240" w:lineRule="auto"/>
              <w:ind w:left="144"/>
              <w:jc w:val="left"/>
              <w:rPr>
                <w:rFonts w:ascii="Book Antiqua" w:eastAsia="맑은 고딕" w:hAnsi="Book Antiqua" w:cs="Times New Roman"/>
                <w:sz w:val="22"/>
              </w:rPr>
            </w:pPr>
            <w:r w:rsidRPr="004A5BEC">
              <w:rPr>
                <w:rFonts w:ascii="Book Antiqua" w:eastAsia="맑은 고딕" w:hAnsi="Book Antiqua" w:cs="Times New Roman"/>
                <w:sz w:val="22"/>
              </w:rPr>
              <w:t>This course introduces key techniques in statistical work, with an emphasis on concepts and practical applications. It is designed to help students develop a solid understanding of how statistics can be applied in their respective fields.</w:t>
            </w:r>
          </w:p>
          <w:p w14:paraId="24C4FF44" w14:textId="77777777" w:rsidR="004A5BEC" w:rsidRDefault="004A5BEC" w:rsidP="0058049D">
            <w:pPr>
              <w:pStyle w:val="a3"/>
              <w:spacing w:line="240" w:lineRule="auto"/>
              <w:ind w:left="144"/>
              <w:jc w:val="left"/>
              <w:rPr>
                <w:rFonts w:ascii="Book Antiqua" w:eastAsia="맑은 고딕" w:hAnsi="Book Antiqua" w:cs="Times New Roman"/>
                <w:sz w:val="22"/>
              </w:rPr>
            </w:pPr>
          </w:p>
          <w:p w14:paraId="6DA334EC" w14:textId="77777777" w:rsidR="0091378E" w:rsidRDefault="004A5BEC" w:rsidP="0058049D">
            <w:pPr>
              <w:pStyle w:val="a3"/>
              <w:spacing w:line="240" w:lineRule="auto"/>
              <w:ind w:left="144"/>
              <w:jc w:val="left"/>
              <w:rPr>
                <w:rFonts w:ascii="Book Antiqua" w:eastAsia="맑은 고딕" w:hAnsi="Book Antiqua" w:cs="Times New Roman"/>
                <w:sz w:val="22"/>
              </w:rPr>
            </w:pPr>
            <w:r w:rsidRPr="004A5BEC">
              <w:rPr>
                <w:rFonts w:ascii="Book Antiqua" w:eastAsia="맑은 고딕" w:hAnsi="Book Antiqua" w:cs="Times New Roman"/>
                <w:sz w:val="22"/>
              </w:rPr>
              <w:t>Our ultimate goal is to derive meaningful insights from data, covering the entire process from data collection to analysis and drawing informed conclusions.</w:t>
            </w:r>
          </w:p>
          <w:p w14:paraId="082F64E7" w14:textId="77777777" w:rsidR="0058049D" w:rsidRDefault="0058049D" w:rsidP="0058049D">
            <w:pPr>
              <w:pStyle w:val="a3"/>
              <w:spacing w:line="240" w:lineRule="auto"/>
              <w:ind w:left="144"/>
              <w:jc w:val="left"/>
              <w:rPr>
                <w:rFonts w:ascii="Book Antiqua" w:eastAsia="맑은 고딕" w:hAnsi="Book Antiqua" w:cs="Times New Roman"/>
                <w:sz w:val="22"/>
              </w:rPr>
            </w:pPr>
          </w:p>
          <w:p w14:paraId="69849044" w14:textId="78B8EB2D" w:rsidR="0058049D" w:rsidRPr="0058049D" w:rsidRDefault="0058049D" w:rsidP="0058049D">
            <w:pPr>
              <w:pStyle w:val="a3"/>
              <w:spacing w:line="240" w:lineRule="auto"/>
              <w:ind w:left="144"/>
              <w:jc w:val="left"/>
              <w:rPr>
                <w:rFonts w:ascii="Book Antiqua" w:eastAsia="맑은 고딕" w:hAnsi="Book Antiqua" w:cs="Times New Roman"/>
                <w:b/>
                <w:sz w:val="22"/>
                <w:u w:val="single"/>
              </w:rPr>
            </w:pPr>
            <w:r w:rsidRPr="0058049D">
              <w:rPr>
                <w:rFonts w:ascii="Book Antiqua" w:eastAsia="맑은 고딕" w:hAnsi="Book Antiqua" w:cs="Times New Roman"/>
                <w:b/>
                <w:sz w:val="22"/>
                <w:u w:val="single"/>
              </w:rPr>
              <w:t>Course Learning Outcomes</w:t>
            </w:r>
          </w:p>
          <w:p w14:paraId="1D9F6ACE" w14:textId="612957AF" w:rsidR="0058049D" w:rsidRPr="0058049D" w:rsidRDefault="0058049D" w:rsidP="0058049D">
            <w:pPr>
              <w:pStyle w:val="a3"/>
              <w:spacing w:line="240" w:lineRule="auto"/>
              <w:ind w:left="144"/>
              <w:jc w:val="left"/>
              <w:rPr>
                <w:rFonts w:ascii="Book Antiqua" w:eastAsia="맑은 고딕" w:hAnsi="Book Antiqua" w:cs="Times New Roman"/>
                <w:sz w:val="22"/>
              </w:rPr>
            </w:pPr>
            <w:r w:rsidRPr="0058049D">
              <w:rPr>
                <w:rFonts w:ascii="Book Antiqua" w:eastAsia="맑은 고딕" w:hAnsi="Book Antiqua" w:cs="Times New Roman"/>
                <w:sz w:val="22"/>
              </w:rPr>
              <w:t>On successful completion of the course, students will be able to:</w:t>
            </w:r>
          </w:p>
          <w:p w14:paraId="07D11C1C" w14:textId="3AC2716F" w:rsidR="0058049D" w:rsidRPr="0058049D" w:rsidRDefault="0058049D" w:rsidP="0058049D">
            <w:pPr>
              <w:pStyle w:val="a3"/>
              <w:numPr>
                <w:ilvl w:val="0"/>
                <w:numId w:val="7"/>
              </w:numPr>
              <w:spacing w:line="240" w:lineRule="auto"/>
              <w:jc w:val="left"/>
              <w:rPr>
                <w:rFonts w:ascii="Book Antiqua" w:eastAsia="맑은 고딕" w:hAnsi="Book Antiqua" w:cs="Times New Roman"/>
                <w:sz w:val="22"/>
              </w:rPr>
            </w:pPr>
            <w:r w:rsidRPr="0058049D">
              <w:rPr>
                <w:rFonts w:ascii="Book Antiqua" w:eastAsia="맑은 고딕" w:hAnsi="Book Antiqua" w:cs="Times New Roman"/>
                <w:sz w:val="22"/>
              </w:rPr>
              <w:t xml:space="preserve">Understand, interpret, and conduct descriptive statistical analysis </w:t>
            </w:r>
          </w:p>
          <w:p w14:paraId="7C300548" w14:textId="52043C0D" w:rsidR="0058049D" w:rsidRPr="0058049D" w:rsidRDefault="0058049D" w:rsidP="0058049D">
            <w:pPr>
              <w:pStyle w:val="a3"/>
              <w:numPr>
                <w:ilvl w:val="0"/>
                <w:numId w:val="7"/>
              </w:numPr>
              <w:spacing w:line="240" w:lineRule="auto"/>
              <w:jc w:val="left"/>
              <w:rPr>
                <w:rFonts w:ascii="Book Antiqua" w:eastAsia="맑은 고딕" w:hAnsi="Book Antiqua" w:cs="Times New Roman"/>
                <w:sz w:val="22"/>
              </w:rPr>
            </w:pPr>
            <w:r w:rsidRPr="0058049D">
              <w:rPr>
                <w:rFonts w:ascii="Book Antiqua" w:eastAsia="맑은 고딕" w:hAnsi="Book Antiqua" w:cs="Times New Roman"/>
                <w:sz w:val="22"/>
              </w:rPr>
              <w:t xml:space="preserve">Interpret regression analysis results </w:t>
            </w:r>
          </w:p>
          <w:p w14:paraId="59479450" w14:textId="6F5D7076" w:rsidR="0058049D" w:rsidRPr="0058049D" w:rsidRDefault="0058049D" w:rsidP="0058049D">
            <w:pPr>
              <w:pStyle w:val="a3"/>
              <w:numPr>
                <w:ilvl w:val="0"/>
                <w:numId w:val="7"/>
              </w:numPr>
              <w:spacing w:line="240" w:lineRule="auto"/>
              <w:jc w:val="left"/>
              <w:rPr>
                <w:rFonts w:ascii="Book Antiqua" w:eastAsia="맑은 고딕" w:hAnsi="Book Antiqua" w:cs="Times New Roman"/>
                <w:sz w:val="22"/>
              </w:rPr>
            </w:pPr>
            <w:r w:rsidRPr="0058049D">
              <w:rPr>
                <w:rFonts w:ascii="Book Antiqua" w:eastAsia="맑은 고딕" w:hAnsi="Book Antiqua" w:cs="Times New Roman"/>
                <w:sz w:val="22"/>
              </w:rPr>
              <w:t xml:space="preserve">Understand basic concepts in probability theory and the characteristics of random variables </w:t>
            </w:r>
          </w:p>
          <w:p w14:paraId="31901792" w14:textId="7A7EFDDC" w:rsidR="0058049D" w:rsidRPr="00224F2E" w:rsidRDefault="0058049D" w:rsidP="0058049D">
            <w:pPr>
              <w:pStyle w:val="a3"/>
              <w:numPr>
                <w:ilvl w:val="0"/>
                <w:numId w:val="7"/>
              </w:numPr>
              <w:spacing w:line="240" w:lineRule="auto"/>
              <w:jc w:val="left"/>
              <w:rPr>
                <w:rFonts w:ascii="Book Antiqua" w:eastAsia="맑은 고딕" w:hAnsi="Book Antiqua" w:cs="Times New Roman"/>
                <w:sz w:val="22"/>
              </w:rPr>
            </w:pPr>
            <w:r w:rsidRPr="0058049D">
              <w:rPr>
                <w:rFonts w:ascii="Book Antiqua" w:eastAsia="맑은 고딕" w:hAnsi="Book Antiqua" w:cs="Times New Roman"/>
                <w:sz w:val="22"/>
              </w:rPr>
              <w:t>Understand and perform statistical inference based on interval estimation and hypothesis testing</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 xml:space="preserve">Teaching </w:t>
            </w:r>
            <w:r w:rsidRPr="00224F2E">
              <w:rPr>
                <w:rFonts w:ascii="Book Antiqua" w:hAnsi="Book Antiqua" w:cs="Times New Roman"/>
                <w:b/>
                <w:sz w:val="22"/>
              </w:rPr>
              <w:lastRenderedPageBreak/>
              <w:t>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lastRenderedPageBreak/>
              <w:t>Teaching Methods</w:t>
            </w:r>
          </w:p>
        </w:tc>
      </w:tr>
      <w:tr w:rsidR="00CA6825" w:rsidRPr="00224F2E" w14:paraId="30934361" w14:textId="77777777" w:rsidTr="000F0ED4">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0F0ED4">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17E771E2" w:rsidR="0091378E" w:rsidRPr="00224F2E" w:rsidRDefault="0091378E" w:rsidP="00293327">
            <w:pPr>
              <w:pStyle w:val="a3"/>
              <w:spacing w:line="312" w:lineRule="auto"/>
              <w:jc w:val="center"/>
              <w:rPr>
                <w:rFonts w:ascii="Book Antiqua" w:eastAsia="맑은 고딕" w:hAnsi="Book Antiqua" w:cs="Times New Roman"/>
                <w:sz w:val="22"/>
              </w:rPr>
            </w:pPr>
          </w:p>
        </w:tc>
        <w:tc>
          <w:tcPr>
            <w:tcW w:w="1340" w:type="dxa"/>
            <w:gridSpan w:val="4"/>
            <w:tcBorders>
              <w:top w:val="single" w:sz="3" w:space="0" w:color="000000"/>
              <w:left w:val="single" w:sz="3" w:space="0" w:color="000000"/>
              <w:right w:val="single" w:sz="9" w:space="0" w:color="000000"/>
            </w:tcBorders>
            <w:vAlign w:val="center"/>
          </w:tcPr>
          <w:p w14:paraId="57CA829A" w14:textId="2B622BAE" w:rsidR="0091378E" w:rsidRPr="00224F2E" w:rsidRDefault="003C41E4"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w:t>
            </w:r>
          </w:p>
        </w:tc>
        <w:tc>
          <w:tcPr>
            <w:tcW w:w="1211" w:type="dxa"/>
            <w:gridSpan w:val="4"/>
            <w:tcBorders>
              <w:top w:val="single" w:sz="3" w:space="0" w:color="000000"/>
              <w:left w:val="single" w:sz="3" w:space="0" w:color="000000"/>
              <w:right w:val="single" w:sz="9" w:space="0" w:color="000000"/>
            </w:tcBorders>
            <w:vAlign w:val="center"/>
          </w:tcPr>
          <w:p w14:paraId="3A88D8A5" w14:textId="4AF13317" w:rsidR="0091378E" w:rsidRDefault="003C41E4"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Bi-weekly quizzes with peers</w:t>
            </w:r>
          </w:p>
          <w:p w14:paraId="0F0131D4" w14:textId="4369BC2F" w:rsidR="003C41E4" w:rsidRPr="00224F2E" w:rsidRDefault="003C41E4" w:rsidP="00293327">
            <w:pPr>
              <w:pStyle w:val="a3"/>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6BD2A7B4" w:rsidR="0091378E" w:rsidRPr="00224F2E" w:rsidRDefault="003C41E4" w:rsidP="00CA6825">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Bi-weekly data labs with peers</w:t>
            </w: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12A4259E" w14:textId="4A6B6AD1" w:rsidR="008C4065" w:rsidRDefault="008C4065" w:rsidP="0058049D">
            <w:pPr>
              <w:pStyle w:val="a3"/>
              <w:spacing w:line="312" w:lineRule="auto"/>
              <w:ind w:left="144"/>
              <w:jc w:val="left"/>
              <w:rPr>
                <w:rFonts w:ascii="Book Antiqua" w:eastAsia="맑은 고딕" w:hAnsi="Book Antiqua" w:cs="Times New Roman"/>
                <w:sz w:val="22"/>
              </w:rPr>
            </w:pPr>
            <w:r w:rsidRPr="008C4065">
              <w:rPr>
                <w:rFonts w:ascii="Book Antiqua" w:eastAsia="맑은 고딕" w:hAnsi="Book Antiqua" w:cs="Times New Roman"/>
                <w:b/>
                <w:sz w:val="22"/>
              </w:rPr>
              <w:t>Experiential Learning</w:t>
            </w:r>
            <w:r>
              <w:rPr>
                <w:rFonts w:ascii="Book Antiqua" w:eastAsia="맑은 고딕" w:hAnsi="Book Antiqua" w:cs="Times New Roman"/>
                <w:sz w:val="22"/>
              </w:rPr>
              <w:t>:</w:t>
            </w:r>
          </w:p>
          <w:p w14:paraId="27BCE8A1" w14:textId="24A13C72" w:rsidR="003C41E4" w:rsidRDefault="003C41E4" w:rsidP="0058049D">
            <w:pPr>
              <w:pStyle w:val="a3"/>
              <w:spacing w:line="312" w:lineRule="auto"/>
              <w:ind w:left="144"/>
              <w:jc w:val="left"/>
              <w:rPr>
                <w:rFonts w:ascii="Book Antiqua" w:eastAsia="맑은 고딕" w:hAnsi="Book Antiqua" w:cs="Times New Roman"/>
                <w:sz w:val="22"/>
              </w:rPr>
            </w:pPr>
            <w:r>
              <w:rPr>
                <w:rFonts w:ascii="Book Antiqua" w:eastAsia="맑은 고딕" w:hAnsi="Book Antiqua" w:cs="Times New Roman"/>
                <w:sz w:val="22"/>
              </w:rPr>
              <w:t>D</w:t>
            </w:r>
            <w:r w:rsidRPr="003C41E4">
              <w:rPr>
                <w:rFonts w:ascii="Book Antiqua" w:eastAsia="맑은 고딕" w:hAnsi="Book Antiqua" w:cs="Times New Roman"/>
                <w:sz w:val="22"/>
              </w:rPr>
              <w:t xml:space="preserve">ata lab </w:t>
            </w:r>
            <w:r>
              <w:rPr>
                <w:rFonts w:ascii="Book Antiqua" w:eastAsia="맑은 고딕" w:hAnsi="Book Antiqua" w:cs="Times New Roman"/>
                <w:sz w:val="22"/>
              </w:rPr>
              <w:t>(4 data labs) will be</w:t>
            </w:r>
            <w:r w:rsidRPr="003C41E4">
              <w:rPr>
                <w:rFonts w:ascii="Book Antiqua" w:eastAsia="맑은 고딕" w:hAnsi="Book Antiqua" w:cs="Times New Roman"/>
                <w:sz w:val="22"/>
              </w:rPr>
              <w:t xml:space="preserve"> conducted </w:t>
            </w:r>
            <w:r>
              <w:rPr>
                <w:rFonts w:ascii="Book Antiqua" w:eastAsia="맑은 고딕" w:hAnsi="Book Antiqua" w:cs="Times New Roman"/>
                <w:sz w:val="22"/>
              </w:rPr>
              <w:t>at the end of lectures:</w:t>
            </w:r>
            <w:r w:rsidRPr="003C41E4">
              <w:rPr>
                <w:rFonts w:ascii="Book Antiqua" w:eastAsia="맑은 고딕" w:hAnsi="Book Antiqua" w:cs="Times New Roman"/>
                <w:sz w:val="22"/>
              </w:rPr>
              <w:t xml:space="preserve"> graphical and numerical methods to describe the variables, scatter plots, and regression, simulation-based demonstration of sampling distributions, and one sample t-test. </w:t>
            </w:r>
            <w:r>
              <w:rPr>
                <w:rFonts w:ascii="Book Antiqua" w:eastAsia="맑은 고딕" w:hAnsi="Book Antiqua" w:cs="Times New Roman"/>
                <w:sz w:val="22"/>
              </w:rPr>
              <w:t xml:space="preserve">Students will write </w:t>
            </w:r>
            <w:r w:rsidRPr="003C41E4">
              <w:rPr>
                <w:rFonts w:ascii="Book Antiqua" w:eastAsia="맑은 고딕" w:hAnsi="Book Antiqua" w:cs="Times New Roman"/>
                <w:sz w:val="22"/>
              </w:rPr>
              <w:t xml:space="preserve">an appropriate analysis report using CMU's Integrated Statistics Learning Environment </w:t>
            </w:r>
            <w:r>
              <w:rPr>
                <w:rFonts w:ascii="Book Antiqua" w:eastAsia="맑은 고딕" w:hAnsi="Book Antiqua" w:cs="Times New Roman"/>
                <w:sz w:val="22"/>
              </w:rPr>
              <w:t>(ISLE)</w:t>
            </w:r>
          </w:p>
          <w:p w14:paraId="3D654862" w14:textId="153532E5" w:rsidR="00CA6825" w:rsidRDefault="003C41E4" w:rsidP="0058049D">
            <w:pPr>
              <w:pStyle w:val="a3"/>
              <w:spacing w:line="312" w:lineRule="auto"/>
              <w:ind w:left="144"/>
              <w:jc w:val="left"/>
              <w:rPr>
                <w:rFonts w:ascii="Book Antiqua" w:eastAsia="맑은 고딕" w:hAnsi="Book Antiqua" w:cs="Times New Roman"/>
                <w:sz w:val="22"/>
              </w:rPr>
            </w:pPr>
            <w:r w:rsidRPr="003C41E4">
              <w:rPr>
                <w:rFonts w:ascii="Book Antiqua" w:eastAsia="맑은 고딕" w:hAnsi="Book Antiqua" w:cs="Times New Roman"/>
                <w:sz w:val="22"/>
              </w:rPr>
              <w:t>(</w:t>
            </w:r>
            <w:hyperlink r:id="rId8" w:history="1">
              <w:r w:rsidRPr="00AF5D1F">
                <w:rPr>
                  <w:rStyle w:val="af2"/>
                  <w:rFonts w:ascii="Book Antiqua" w:eastAsia="맑은 고딕" w:hAnsi="Book Antiqua" w:cs="Times New Roman"/>
                  <w:sz w:val="22"/>
                </w:rPr>
                <w:t>https://www.stat.cmu.edu/isle/data_explorers.html</w:t>
              </w:r>
            </w:hyperlink>
            <w:r w:rsidRPr="003C41E4">
              <w:rPr>
                <w:rFonts w:ascii="Book Antiqua" w:eastAsia="맑은 고딕" w:hAnsi="Book Antiqua" w:cs="Times New Roman"/>
                <w:sz w:val="22"/>
              </w:rPr>
              <w:t>).</w:t>
            </w:r>
          </w:p>
          <w:p w14:paraId="1B3DB387" w14:textId="77777777" w:rsidR="003C41E4" w:rsidRDefault="003C41E4" w:rsidP="0058049D">
            <w:pPr>
              <w:pStyle w:val="a3"/>
              <w:spacing w:line="312" w:lineRule="auto"/>
              <w:ind w:left="144"/>
              <w:jc w:val="left"/>
              <w:rPr>
                <w:rFonts w:ascii="Book Antiqua" w:eastAsia="맑은 고딕" w:hAnsi="Book Antiqua" w:cs="Times New Roman"/>
                <w:sz w:val="22"/>
              </w:rPr>
            </w:pPr>
          </w:p>
          <w:p w14:paraId="1F8F8D47" w14:textId="77777777" w:rsidR="008C4065" w:rsidRDefault="008C4065" w:rsidP="0058049D">
            <w:pPr>
              <w:pStyle w:val="a3"/>
              <w:spacing w:line="312" w:lineRule="auto"/>
              <w:ind w:left="144"/>
              <w:jc w:val="left"/>
              <w:rPr>
                <w:rFonts w:ascii="Book Antiqua" w:eastAsia="맑은 고딕" w:hAnsi="Book Antiqua" w:cs="Times New Roman"/>
                <w:sz w:val="22"/>
              </w:rPr>
            </w:pPr>
            <w:r w:rsidRPr="008C4065">
              <w:rPr>
                <w:rFonts w:ascii="Book Antiqua" w:eastAsia="맑은 고딕" w:hAnsi="Book Antiqua" w:cs="Times New Roman"/>
                <w:b/>
                <w:sz w:val="22"/>
              </w:rPr>
              <w:t>Problem-based Learning</w:t>
            </w:r>
            <w:r>
              <w:rPr>
                <w:rFonts w:ascii="Book Antiqua" w:eastAsia="맑은 고딕" w:hAnsi="Book Antiqua" w:cs="Times New Roman"/>
                <w:sz w:val="22"/>
              </w:rPr>
              <w:t xml:space="preserve">: </w:t>
            </w:r>
          </w:p>
          <w:p w14:paraId="36A7A2A6" w14:textId="37D30620" w:rsidR="008C4065" w:rsidRPr="008C4065" w:rsidRDefault="008C4065" w:rsidP="0058049D">
            <w:pPr>
              <w:pStyle w:val="a3"/>
              <w:spacing w:line="312" w:lineRule="auto"/>
              <w:ind w:left="144"/>
              <w:jc w:val="left"/>
              <w:rPr>
                <w:rFonts w:ascii="Book Antiqua" w:eastAsia="맑은 고딕" w:hAnsi="Book Antiqua" w:cs="Times New Roman"/>
                <w:sz w:val="22"/>
              </w:rPr>
            </w:pPr>
            <w:r w:rsidRPr="008C4065">
              <w:rPr>
                <w:rFonts w:ascii="Book Antiqua" w:eastAsia="맑은 고딕" w:hAnsi="Book Antiqua" w:cs="Times New Roman"/>
                <w:b/>
                <w:sz w:val="22"/>
                <w:lang w:val="en-GB"/>
              </w:rPr>
              <w:t>Two-stage Quizzes</w:t>
            </w:r>
            <w:r w:rsidRPr="008C4065">
              <w:rPr>
                <w:rFonts w:ascii="Book Antiqua" w:eastAsia="맑은 고딕" w:hAnsi="Book Antiqua" w:cs="Times New Roman"/>
                <w:sz w:val="22"/>
                <w:lang w:val="en-GB"/>
              </w:rPr>
              <w:t xml:space="preserve"> </w:t>
            </w:r>
            <w:r>
              <w:rPr>
                <w:rFonts w:ascii="Book Antiqua" w:eastAsia="맑은 고딕" w:hAnsi="Book Antiqua" w:cs="Times New Roman"/>
                <w:sz w:val="22"/>
                <w:lang w:val="en-GB"/>
              </w:rPr>
              <w:t>will be</w:t>
            </w:r>
            <w:r w:rsidRPr="008C4065">
              <w:rPr>
                <w:rFonts w:ascii="Book Antiqua" w:eastAsia="맑은 고딕" w:hAnsi="Book Antiqua" w:cs="Times New Roman"/>
                <w:sz w:val="22"/>
                <w:lang w:val="en-GB"/>
              </w:rPr>
              <w:t xml:space="preserve"> conducted</w:t>
            </w:r>
            <w:r>
              <w:rPr>
                <w:rFonts w:ascii="Book Antiqua" w:eastAsia="맑은 고딕" w:hAnsi="Book Antiqua" w:cs="Times New Roman"/>
                <w:sz w:val="22"/>
                <w:lang w:val="en-GB"/>
              </w:rPr>
              <w:t xml:space="preserve"> at the end of lectures</w:t>
            </w:r>
            <w:r w:rsidRPr="008C4065">
              <w:rPr>
                <w:rFonts w:ascii="Book Antiqua" w:eastAsia="맑은 고딕" w:hAnsi="Book Antiqua" w:cs="Times New Roman"/>
                <w:sz w:val="22"/>
                <w:lang w:val="en-GB"/>
              </w:rPr>
              <w:t>, comprising</w:t>
            </w:r>
            <w:r w:rsidRPr="008C4065">
              <w:rPr>
                <w:rFonts w:ascii="Book Antiqua" w:eastAsia="맑은 고딕" w:hAnsi="Book Antiqua" w:cs="Times New Roman"/>
                <w:sz w:val="22"/>
              </w:rPr>
              <w:t xml:space="preserve"> a 20-minute of individual quiz and a 20-minute group quiz. This was a simple way to introduce collaborative learning and formative assessment. The marking scheme allocated 60% for the individual quiz and 40% for the group quiz. Students are more intensely engaged with the material during quiz and they receive immediate feedback from their peers to correct the misunderstanding. The two-stage quiz contributed to reducing the stress and anxiety of quiz for students. </w:t>
            </w:r>
          </w:p>
          <w:p w14:paraId="58178981" w14:textId="77777777" w:rsidR="008C4065" w:rsidRPr="008C4065" w:rsidRDefault="008C4065" w:rsidP="0058049D">
            <w:pPr>
              <w:pStyle w:val="a3"/>
              <w:spacing w:line="312" w:lineRule="auto"/>
              <w:ind w:left="144"/>
              <w:jc w:val="left"/>
              <w:rPr>
                <w:rFonts w:ascii="Book Antiqua" w:eastAsia="맑은 고딕" w:hAnsi="Book Antiqua" w:cs="Times New Roman"/>
                <w:sz w:val="22"/>
              </w:rPr>
            </w:pPr>
          </w:p>
          <w:p w14:paraId="5BA0A104" w14:textId="2A4120AE" w:rsidR="008C4065" w:rsidRPr="0065506C" w:rsidRDefault="008C4065" w:rsidP="003C41E4">
            <w:pPr>
              <w:pStyle w:val="a3"/>
              <w:spacing w:line="312" w:lineRule="auto"/>
              <w:rPr>
                <w:rFonts w:ascii="Book Antiqua" w:eastAsia="맑은 고딕" w:hAnsi="Book Antiqua" w:cs="Times New Roman"/>
                <w:sz w:val="22"/>
              </w:rPr>
            </w:pPr>
          </w:p>
        </w:tc>
      </w:tr>
      <w:tr w:rsidR="00CA6825" w:rsidRPr="00224F2E" w14:paraId="2D2B135B" w14:textId="77777777" w:rsidTr="000F0ED4">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0F0ED4">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4A96C9D7" w:rsidR="00CA6825" w:rsidRPr="0092633F" w:rsidRDefault="00C702ED"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57C447B4" w:rsidR="00CA6825" w:rsidRPr="0092633F" w:rsidRDefault="00C702ED"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40%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2D57C93A"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6E9D597C" w14:textId="77777777" w:rsidR="00CA6825" w:rsidRDefault="00C702ED"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 xml:space="preserve">Two stage quizzes and data labs </w:t>
            </w:r>
          </w:p>
          <w:p w14:paraId="3D8E559B" w14:textId="0654D78A" w:rsidR="00C702ED" w:rsidRPr="0092633F" w:rsidRDefault="00C702ED"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25%</w:t>
            </w: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1D9662C4"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07848121" w:rsidR="00CA6825" w:rsidRPr="0092633F" w:rsidRDefault="00C702ED"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5%</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5CEF0136" w:rsidR="00CA6825" w:rsidRPr="0092633F" w:rsidRDefault="00C702ED"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6CF224F6" w14:textId="1DBEF581" w:rsidR="00F94F5D" w:rsidRPr="00F94F5D" w:rsidRDefault="007C2881" w:rsidP="007C2881">
            <w:pPr>
              <w:pStyle w:val="a3"/>
              <w:spacing w:line="240" w:lineRule="auto"/>
              <w:ind w:right="102"/>
              <w:rPr>
                <w:rFonts w:ascii="Book Antiqua" w:eastAsia="바탕" w:hAnsi="Book Antiqua" w:cs="바탕"/>
                <w:color w:val="auto"/>
                <w:sz w:val="22"/>
              </w:rPr>
            </w:pPr>
            <w:r>
              <w:rPr>
                <w:rFonts w:ascii="Book Antiqua" w:eastAsia="바탕" w:hAnsi="Book Antiqua" w:cs="바탕"/>
                <w:color w:val="auto"/>
                <w:sz w:val="22"/>
              </w:rPr>
              <w:t xml:space="preserve">* Please note </w:t>
            </w:r>
            <w:r w:rsidRPr="007C2881">
              <w:rPr>
                <w:rFonts w:ascii="Book Antiqua" w:eastAsia="바탕" w:hAnsi="Book Antiqua" w:cs="바탕"/>
                <w:b/>
                <w:color w:val="auto"/>
                <w:sz w:val="22"/>
              </w:rPr>
              <w:t xml:space="preserve">that if </w:t>
            </w:r>
            <w:r w:rsidR="00F94F5D" w:rsidRPr="007C2881">
              <w:rPr>
                <w:rFonts w:ascii="Book Antiqua" w:eastAsia="바탕" w:hAnsi="Book Antiqua" w:cs="바탕"/>
                <w:b/>
                <w:color w:val="auto"/>
                <w:sz w:val="22"/>
              </w:rPr>
              <w:t>students do better in the final exam, then the midterm weight will be replaced by the final (final take up 70% instead of 40%)</w:t>
            </w:r>
            <w:r w:rsidR="00F94F5D">
              <w:rPr>
                <w:rFonts w:ascii="Book Antiqua" w:eastAsia="바탕" w:hAnsi="Book Antiqua" w:cs="바탕"/>
                <w:color w:val="auto"/>
                <w:sz w:val="22"/>
              </w:rPr>
              <w:t xml:space="preserve"> since the final exam </w:t>
            </w:r>
            <w:r>
              <w:rPr>
                <w:rFonts w:ascii="Book Antiqua" w:eastAsia="바탕" w:hAnsi="Book Antiqua" w:cs="바탕"/>
                <w:color w:val="auto"/>
                <w:sz w:val="22"/>
              </w:rPr>
              <w:t xml:space="preserve">covers all learning materials. </w:t>
            </w:r>
          </w:p>
          <w:p w14:paraId="3B7C7BC3" w14:textId="6F355B08"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lastRenderedPageBreak/>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0F0ED4">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0F0ED4">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57FAA7F8" w:rsidR="00CA6825" w:rsidRPr="00112546" w:rsidRDefault="00C702ED" w:rsidP="004D7F71">
            <w:pPr>
              <w:pStyle w:val="a3"/>
              <w:wordWrap/>
              <w:spacing w:line="312" w:lineRule="auto"/>
              <w:jc w:val="center"/>
              <w:rPr>
                <w:rFonts w:ascii="Book Antiqua" w:eastAsiaTheme="minorHAnsi" w:hAnsi="Book Antiqua" w:cs="Calibri"/>
                <w:b/>
                <w:color w:val="3333FF"/>
                <w:sz w:val="22"/>
              </w:rPr>
            </w:pPr>
            <w:r w:rsidRPr="00112546">
              <w:rPr>
                <w:rFonts w:ascii="Book Antiqua" w:eastAsiaTheme="minorHAnsi" w:hAnsi="Book Antiqua" w:cs="Times New Roman"/>
                <w:b/>
                <w:sz w:val="22"/>
              </w:rPr>
              <w:t>STATS-Data and Models</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48EB9B14" w:rsidR="00CA6825" w:rsidRPr="00112546" w:rsidRDefault="00C702ED" w:rsidP="00CA6825">
            <w:pPr>
              <w:pStyle w:val="a3"/>
              <w:spacing w:line="312" w:lineRule="auto"/>
              <w:jc w:val="center"/>
              <w:rPr>
                <w:rFonts w:ascii="Book Antiqua" w:eastAsiaTheme="minorHAnsi" w:hAnsi="Book Antiqua" w:cs="Calibri"/>
                <w:color w:val="3333FF"/>
                <w:sz w:val="22"/>
              </w:rPr>
            </w:pPr>
            <w:r w:rsidRPr="00112546">
              <w:rPr>
                <w:rFonts w:ascii="Book Antiqua" w:eastAsiaTheme="minorHAnsi" w:hAnsi="Book Antiqua" w:cs="Times New Roman"/>
                <w:sz w:val="22"/>
              </w:rPr>
              <w:t xml:space="preserve">De </w:t>
            </w:r>
            <w:proofErr w:type="spellStart"/>
            <w:r w:rsidRPr="00112546">
              <w:rPr>
                <w:rFonts w:ascii="Book Antiqua" w:eastAsiaTheme="minorHAnsi" w:hAnsi="Book Antiqua" w:cs="Times New Roman"/>
                <w:sz w:val="22"/>
              </w:rPr>
              <w:t>Veaux</w:t>
            </w:r>
            <w:proofErr w:type="spellEnd"/>
            <w:r w:rsidRPr="00112546">
              <w:rPr>
                <w:rFonts w:ascii="Book Antiqua" w:eastAsiaTheme="minorHAnsi" w:hAnsi="Book Antiqua" w:cs="Times New Roman"/>
                <w:sz w:val="22"/>
              </w:rPr>
              <w:t xml:space="preserve">, </w:t>
            </w:r>
            <w:proofErr w:type="spellStart"/>
            <w:r w:rsidRPr="00112546">
              <w:rPr>
                <w:rFonts w:ascii="Book Antiqua" w:eastAsiaTheme="minorHAnsi" w:hAnsi="Book Antiqua" w:cs="Times New Roman"/>
                <w:sz w:val="22"/>
              </w:rPr>
              <w:t>Velleman</w:t>
            </w:r>
            <w:proofErr w:type="spellEnd"/>
            <w:r w:rsidRPr="00112546">
              <w:rPr>
                <w:rFonts w:ascii="Book Antiqua" w:eastAsiaTheme="minorHAnsi" w:hAnsi="Book Antiqua" w:cs="Times New Roman"/>
                <w:sz w:val="22"/>
              </w:rPr>
              <w:t>, and Bock</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6FD49004" w:rsidR="00CA6825" w:rsidRPr="00112546" w:rsidRDefault="00C702ED" w:rsidP="00CA6825">
            <w:pPr>
              <w:pStyle w:val="a3"/>
              <w:spacing w:line="312" w:lineRule="auto"/>
              <w:jc w:val="center"/>
              <w:rPr>
                <w:rFonts w:ascii="Book Antiqua" w:eastAsiaTheme="minorHAnsi" w:hAnsi="Book Antiqua" w:cs="Calibri"/>
                <w:color w:val="3333FF"/>
                <w:sz w:val="22"/>
              </w:rPr>
            </w:pPr>
            <w:r w:rsidRPr="00112546">
              <w:rPr>
                <w:rFonts w:ascii="Book Antiqua" w:eastAsiaTheme="minorHAnsi" w:hAnsi="Book Antiqua" w:cs="Times New Roman"/>
                <w:sz w:val="22"/>
              </w:rPr>
              <w:t>Pearson</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494DBE39" w:rsidR="00CA6825" w:rsidRPr="00112546" w:rsidRDefault="00C702ED" w:rsidP="004D7F71">
            <w:pPr>
              <w:pStyle w:val="a3"/>
              <w:spacing w:line="312" w:lineRule="auto"/>
              <w:jc w:val="center"/>
              <w:rPr>
                <w:rFonts w:ascii="Book Antiqua" w:eastAsiaTheme="minorHAnsi" w:hAnsi="Book Antiqua" w:cs="Calibri"/>
                <w:color w:val="3333FF"/>
                <w:sz w:val="22"/>
              </w:rPr>
            </w:pPr>
            <w:r w:rsidRPr="00112546">
              <w:rPr>
                <w:rFonts w:ascii="Book Antiqua" w:eastAsiaTheme="minorHAnsi" w:hAnsi="Book Antiqua" w:cs="Times New Roman"/>
                <w:sz w:val="22"/>
              </w:rPr>
              <w:t>2016</w:t>
            </w:r>
          </w:p>
        </w:tc>
      </w:tr>
      <w:tr w:rsidR="00C702ED" w:rsidRPr="00224F2E" w14:paraId="28AC3024" w14:textId="77777777" w:rsidTr="000F0ED4">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702ED" w:rsidRPr="00224F2E" w:rsidRDefault="00C702ED" w:rsidP="00C702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01F386CF" w:rsidR="00C702ED" w:rsidRPr="00112546" w:rsidRDefault="00C702ED" w:rsidP="00C702ED">
            <w:pPr>
              <w:pStyle w:val="a3"/>
              <w:wordWrap/>
              <w:spacing w:line="312" w:lineRule="auto"/>
              <w:jc w:val="left"/>
              <w:rPr>
                <w:rFonts w:ascii="Book Antiqua" w:eastAsiaTheme="minorHAnsi" w:hAnsi="Book Antiqua" w:cs="Calibri"/>
                <w:szCs w:val="20"/>
              </w:rPr>
            </w:pPr>
            <w:r w:rsidRPr="00112546">
              <w:rPr>
                <w:rFonts w:ascii="Book Antiqua" w:eastAsiaTheme="minorHAnsi" w:hAnsi="Book Antiqua" w:cs="Times New Roman"/>
                <w:b/>
                <w:sz w:val="22"/>
              </w:rPr>
              <w:t>Introduction to Statistical Investigations</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17D34E8A" w:rsidR="00C702ED" w:rsidRPr="00112546" w:rsidRDefault="00C702ED" w:rsidP="00C702ED">
            <w:pPr>
              <w:pStyle w:val="a3"/>
              <w:spacing w:line="312" w:lineRule="auto"/>
              <w:jc w:val="center"/>
              <w:rPr>
                <w:rFonts w:ascii="Book Antiqua" w:eastAsiaTheme="minorHAnsi" w:hAnsi="Book Antiqua" w:cs="Times New Roman"/>
                <w:sz w:val="22"/>
              </w:rPr>
            </w:pPr>
            <w:r w:rsidRPr="00112546">
              <w:rPr>
                <w:rFonts w:ascii="Book Antiqua" w:eastAsiaTheme="minorHAnsi" w:hAnsi="Book Antiqua" w:cs="Times New Roman"/>
                <w:sz w:val="22"/>
              </w:rPr>
              <w:t xml:space="preserve">Nathan </w:t>
            </w:r>
            <w:proofErr w:type="spellStart"/>
            <w:r w:rsidRPr="00112546">
              <w:rPr>
                <w:rFonts w:ascii="Book Antiqua" w:eastAsiaTheme="minorHAnsi" w:hAnsi="Book Antiqua" w:cs="Times New Roman"/>
                <w:sz w:val="22"/>
              </w:rPr>
              <w:t>Tintle</w:t>
            </w:r>
            <w:proofErr w:type="spellEnd"/>
            <w:r w:rsidRPr="00112546">
              <w:rPr>
                <w:rFonts w:ascii="Book Antiqua" w:eastAsiaTheme="minorHAnsi" w:hAnsi="Book Antiqua" w:cs="Times New Roman"/>
                <w:sz w:val="22"/>
              </w:rPr>
              <w:t xml:space="preserve"> et al</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48F0CE17" w:rsidR="00C702ED" w:rsidRPr="00112546" w:rsidRDefault="00C702ED" w:rsidP="00C702ED">
            <w:pPr>
              <w:pStyle w:val="a3"/>
              <w:spacing w:line="312" w:lineRule="auto"/>
              <w:jc w:val="center"/>
              <w:rPr>
                <w:rFonts w:ascii="Book Antiqua" w:eastAsiaTheme="minorHAnsi" w:hAnsi="Book Antiqua" w:cs="Times New Roman"/>
                <w:sz w:val="22"/>
              </w:rPr>
            </w:pPr>
            <w:r w:rsidRPr="00112546">
              <w:rPr>
                <w:rFonts w:ascii="Book Antiqua" w:eastAsia="맑은 고딕" w:hAnsi="Book Antiqua" w:cs="Calibri"/>
                <w:sz w:val="22"/>
              </w:rPr>
              <w:t>Wiley</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18960937" w:rsidR="00C702ED" w:rsidRPr="00112546" w:rsidRDefault="00C702ED" w:rsidP="00C702ED">
            <w:pPr>
              <w:pStyle w:val="a3"/>
              <w:spacing w:line="312" w:lineRule="auto"/>
              <w:jc w:val="center"/>
              <w:rPr>
                <w:rFonts w:ascii="Book Antiqua" w:eastAsiaTheme="minorHAnsi" w:hAnsi="Book Antiqua" w:cs="Times New Roman"/>
                <w:sz w:val="22"/>
              </w:rPr>
            </w:pPr>
            <w:r w:rsidRPr="00112546">
              <w:rPr>
                <w:rFonts w:ascii="Book Antiqua" w:eastAsiaTheme="minorHAnsi" w:hAnsi="Book Antiqua" w:cs="Times New Roman"/>
                <w:sz w:val="22"/>
              </w:rPr>
              <w:t>2016</w:t>
            </w:r>
          </w:p>
        </w:tc>
      </w:tr>
      <w:tr w:rsidR="00C702ED"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C702ED" w:rsidRPr="00224F2E" w:rsidRDefault="00C702ED" w:rsidP="00C702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301F56F6" w:rsidR="00C702ED" w:rsidRPr="0058049D" w:rsidRDefault="00C702ED" w:rsidP="00C702ED">
            <w:pPr>
              <w:rPr>
                <w:rFonts w:ascii="Book Antiqua" w:eastAsiaTheme="minorHAnsi" w:hAnsi="Book Antiqua" w:cs="Times New Roman"/>
                <w:sz w:val="22"/>
              </w:rPr>
            </w:pPr>
            <w:r w:rsidRPr="0058049D">
              <w:rPr>
                <w:rFonts w:ascii="Book Antiqua" w:eastAsiaTheme="minorHAnsi" w:hAnsi="Book Antiqua" w:cs="Times New Roman"/>
                <w:sz w:val="22"/>
              </w:rPr>
              <w:t xml:space="preserve">Introductory Statistics with R by Peter </w:t>
            </w:r>
            <w:proofErr w:type="spellStart"/>
            <w:r w:rsidRPr="0058049D">
              <w:rPr>
                <w:rFonts w:ascii="Book Antiqua" w:eastAsiaTheme="minorHAnsi" w:hAnsi="Book Antiqua" w:cs="Times New Roman"/>
                <w:sz w:val="22"/>
              </w:rPr>
              <w:t>Dalggard</w:t>
            </w:r>
            <w:proofErr w:type="spellEnd"/>
            <w:r w:rsidRPr="0058049D">
              <w:rPr>
                <w:rFonts w:ascii="Book Antiqua" w:eastAsiaTheme="minorHAnsi" w:hAnsi="Book Antiqua" w:cs="Times New Roman"/>
                <w:sz w:val="22"/>
              </w:rPr>
              <w:t>, Springer, 2008</w:t>
            </w:r>
          </w:p>
        </w:tc>
      </w:tr>
      <w:tr w:rsidR="00C702ED"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702ED" w:rsidRPr="00224F2E" w:rsidRDefault="00C702ED" w:rsidP="00C702ED">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2E28AEE0" w14:textId="77777777" w:rsidR="00C702ED" w:rsidRPr="00224F2E" w:rsidRDefault="00C702ED" w:rsidP="00C702ED">
            <w:pPr>
              <w:pStyle w:val="a3"/>
              <w:wordWrap/>
              <w:spacing w:line="240" w:lineRule="auto"/>
              <w:rPr>
                <w:rFonts w:ascii="Book Antiqua" w:eastAsia="맑은 고딕" w:hAnsi="Book Antiqua" w:cs="Times New Roman"/>
                <w:b/>
                <w:sz w:val="22"/>
              </w:rPr>
            </w:pPr>
          </w:p>
          <w:p w14:paraId="6C1070AE" w14:textId="77B7F038" w:rsidR="00C702ED" w:rsidRPr="00224F2E" w:rsidRDefault="00C702ED" w:rsidP="00C702ED">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Pr="00AD1748">
              <w:rPr>
                <w:rFonts w:ascii="Book Antiqua" w:eastAsia="맑은 고딕" w:hAnsi="Book Antiqua" w:cs="Times New Roman"/>
                <w:b/>
                <w:sz w:val="32"/>
              </w:rPr>
              <w:t xml:space="preserve"> Course Schedule</w:t>
            </w:r>
          </w:p>
        </w:tc>
      </w:tr>
      <w:tr w:rsidR="00C702ED"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702ED" w:rsidRPr="00AD1748" w:rsidRDefault="00C702ED" w:rsidP="00C702ED">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6DB25A1C" w:rsidR="004F7559" w:rsidRPr="00D21F5C" w:rsidRDefault="00C702ED" w:rsidP="00AF4BB6">
            <w:pPr>
              <w:pStyle w:val="a3"/>
              <w:wordWrap/>
              <w:spacing w:line="312" w:lineRule="auto"/>
              <w:jc w:val="center"/>
              <w:rPr>
                <w:rFonts w:ascii="Book Antiqua" w:hAnsi="Book Antiqua" w:cs="Calibri"/>
                <w:sz w:val="22"/>
              </w:rPr>
            </w:pPr>
            <w:r w:rsidRPr="00D21F5C">
              <w:rPr>
                <w:rFonts w:ascii="Book Antiqua" w:hAnsi="Book Antiqua" w:cs="Calibri"/>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7841AC20" w14:textId="2B1637B3" w:rsidR="0034571E" w:rsidRPr="00104EE1" w:rsidRDefault="00C702ED" w:rsidP="00D554D8">
            <w:pPr>
              <w:pStyle w:val="a3"/>
              <w:wordWrap/>
              <w:spacing w:line="240" w:lineRule="auto"/>
              <w:jc w:val="center"/>
              <w:rPr>
                <w:rFonts w:ascii="Book Antiqua" w:hAnsi="Book Antiqua" w:cs="Times New Roman"/>
                <w:sz w:val="22"/>
              </w:rPr>
            </w:pPr>
            <w:r w:rsidRPr="00104EE1">
              <w:rPr>
                <w:rFonts w:ascii="Book Antiqua" w:hAnsi="Book Antiqua" w:cs="Times New Roman"/>
                <w:sz w:val="22"/>
              </w:rPr>
              <w:t xml:space="preserve">Introduction to Statistical investigation and introduction to </w:t>
            </w:r>
            <w:r w:rsidR="004068A4" w:rsidRPr="00104EE1">
              <w:rPr>
                <w:rFonts w:ascii="Book Antiqua" w:hAnsi="Book Antiqua" w:cs="Times New Roman"/>
                <w:sz w:val="22"/>
              </w:rPr>
              <w:t>ISLE Interface</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0FBE3DF6" w:rsidR="0034571E" w:rsidRPr="00104EE1" w:rsidRDefault="00C702ED" w:rsidP="006C61E8">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27C6B4E4" w:rsidR="0034571E" w:rsidRPr="00104EE1" w:rsidRDefault="00C702ED" w:rsidP="00D554D8">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 xml:space="preserve">Power point presentation </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03778A26" w:rsidR="0034571E" w:rsidRPr="00104EE1" w:rsidRDefault="000D1045" w:rsidP="000D0F20">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ISLE statistical tools demonstration</w:t>
            </w:r>
          </w:p>
        </w:tc>
      </w:tr>
      <w:tr w:rsidR="00B03D2E"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4CA0D96F" w:rsidR="004F7559" w:rsidRPr="00D21F5C" w:rsidRDefault="00C702ED" w:rsidP="00AF4BB6">
            <w:pPr>
              <w:pStyle w:val="a3"/>
              <w:wordWrap/>
              <w:spacing w:line="312" w:lineRule="auto"/>
              <w:jc w:val="center"/>
              <w:rPr>
                <w:rFonts w:ascii="Book Antiqua" w:hAnsi="Book Antiqua" w:cs="Calibri"/>
                <w:sz w:val="22"/>
              </w:rPr>
            </w:pPr>
            <w:r w:rsidRPr="00D21F5C">
              <w:rPr>
                <w:rFonts w:ascii="Book Antiqua" w:hAnsi="Book Antiqua" w:cs="Calibri"/>
                <w:sz w:val="22"/>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4AF06211" w14:textId="160B5AA3" w:rsidR="0034571E" w:rsidRPr="00104EE1" w:rsidRDefault="00C702ED" w:rsidP="00D554D8">
            <w:pPr>
              <w:pStyle w:val="a3"/>
              <w:wordWrap/>
              <w:spacing w:line="312" w:lineRule="auto"/>
              <w:jc w:val="center"/>
              <w:rPr>
                <w:rFonts w:ascii="Book Antiqua" w:eastAsia="맑은 고딕" w:hAnsi="Book Antiqua" w:cs="Times New Roman"/>
                <w:sz w:val="22"/>
              </w:rPr>
            </w:pPr>
            <w:r w:rsidRPr="00104EE1">
              <w:rPr>
                <w:rFonts w:ascii="Book Antiqua" w:eastAsia="맑은 고딕" w:hAnsi="Book Antiqua" w:cs="Times New Roman"/>
                <w:sz w:val="22"/>
              </w:rPr>
              <w:t>Describing and summarizing Categorical Data and Quantitative Data</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16A2D34F" w:rsidR="0034571E" w:rsidRPr="00104EE1" w:rsidRDefault="00C702ED" w:rsidP="006C61E8">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7F913F68" w:rsidR="0034571E" w:rsidRPr="00104EE1" w:rsidRDefault="00C702ED" w:rsidP="00D554D8">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1B690A8E" w:rsidR="0034571E" w:rsidRPr="00104EE1" w:rsidRDefault="00CD4ED5" w:rsidP="000D0F20">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Data Lab 1</w:t>
            </w:r>
          </w:p>
        </w:tc>
      </w:tr>
      <w:tr w:rsidR="00B03D2E"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3C598BCF" w:rsidR="004F7559" w:rsidRPr="00D21F5C" w:rsidRDefault="00CD4ED5" w:rsidP="006C61E8">
            <w:pPr>
              <w:pStyle w:val="a3"/>
              <w:wordWrap/>
              <w:spacing w:line="312" w:lineRule="auto"/>
              <w:jc w:val="center"/>
              <w:rPr>
                <w:rFonts w:ascii="Book Antiqua" w:hAnsi="Book Antiqua" w:cs="Calibri"/>
                <w:sz w:val="22"/>
              </w:rPr>
            </w:pPr>
            <w:r w:rsidRPr="00D21F5C">
              <w:rPr>
                <w:rFonts w:ascii="Book Antiqua" w:hAnsi="Book Antiqua" w:cs="Calibri"/>
                <w:sz w:val="22"/>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557AD134" w14:textId="008F4845" w:rsidR="000D0F20" w:rsidRPr="00104EE1" w:rsidRDefault="00CD4ED5" w:rsidP="00D554D8">
            <w:pPr>
              <w:pStyle w:val="a3"/>
              <w:wordWrap/>
              <w:spacing w:line="312" w:lineRule="auto"/>
              <w:jc w:val="center"/>
              <w:rPr>
                <w:rFonts w:ascii="Book Antiqua" w:eastAsia="맑은 고딕" w:hAnsi="Book Antiqua" w:cs="Times New Roman"/>
                <w:sz w:val="22"/>
              </w:rPr>
            </w:pPr>
            <w:r w:rsidRPr="00104EE1">
              <w:rPr>
                <w:rFonts w:ascii="Book Antiqua" w:eastAsia="맑은 고딕" w:hAnsi="Book Antiqua" w:cs="Times New Roman"/>
                <w:sz w:val="22"/>
              </w:rPr>
              <w:t>Comparing Distributions, SD as ruler and normal model</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13D429DA" w:rsidR="0034571E" w:rsidRPr="00104EE1" w:rsidRDefault="00CD4ED5" w:rsidP="006C61E8">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62CC77BD" w:rsidR="0034571E" w:rsidRPr="00104EE1" w:rsidRDefault="00D21F5C" w:rsidP="00D554D8">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4CE95A61" w:rsidR="0034571E" w:rsidRPr="00104EE1" w:rsidRDefault="00963CA4" w:rsidP="000D0F20">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 xml:space="preserve">Two-stage </w:t>
            </w:r>
            <w:r w:rsidR="00D21F5C" w:rsidRPr="00104EE1">
              <w:rPr>
                <w:rFonts w:ascii="Book Antiqua" w:eastAsia="맑은 고딕" w:hAnsi="Book Antiqua" w:cs="Calibri"/>
                <w:sz w:val="22"/>
              </w:rPr>
              <w:t>Quiz 1</w:t>
            </w:r>
          </w:p>
        </w:tc>
      </w:tr>
      <w:tr w:rsidR="00D554D8" w:rsidRPr="00224F2E" w14:paraId="27803A31"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5A0489E5" w:rsidR="00AF4BB6" w:rsidRPr="00D21F5C" w:rsidRDefault="00D21F5C" w:rsidP="00D554D8">
            <w:pPr>
              <w:pStyle w:val="a3"/>
              <w:wordWrap/>
              <w:spacing w:line="312" w:lineRule="auto"/>
              <w:jc w:val="center"/>
              <w:rPr>
                <w:rFonts w:ascii="Book Antiqua" w:hAnsi="Book Antiqua" w:cs="Calibri"/>
                <w:sz w:val="22"/>
              </w:rPr>
            </w:pPr>
            <w:r w:rsidRPr="00D21F5C">
              <w:rPr>
                <w:rFonts w:ascii="Book Antiqua" w:hAnsi="Book Antiqua" w:cs="Calibri"/>
                <w:sz w:val="22"/>
              </w:rPr>
              <w:t>4</w:t>
            </w:r>
          </w:p>
        </w:tc>
        <w:tc>
          <w:tcPr>
            <w:tcW w:w="3471" w:type="dxa"/>
            <w:tcBorders>
              <w:top w:val="single" w:sz="3" w:space="0" w:color="000000"/>
              <w:left w:val="single" w:sz="3" w:space="0" w:color="000000"/>
              <w:bottom w:val="single" w:sz="3" w:space="0" w:color="000000"/>
              <w:right w:val="single" w:sz="3" w:space="0" w:color="000000"/>
            </w:tcBorders>
          </w:tcPr>
          <w:p w14:paraId="2A1AEB29" w14:textId="77777777" w:rsidR="00D21F5C" w:rsidRPr="00104EE1" w:rsidRDefault="00D21F5C" w:rsidP="00D554D8">
            <w:pPr>
              <w:pStyle w:val="af1"/>
              <w:jc w:val="center"/>
              <w:rPr>
                <w:rFonts w:ascii="Book Antiqua" w:eastAsia="맑은 고딕" w:hAnsi="Book Antiqua" w:cs="Calibri"/>
                <w:sz w:val="22"/>
              </w:rPr>
            </w:pPr>
          </w:p>
          <w:p w14:paraId="23DD0FDC" w14:textId="14E4D70E" w:rsidR="000D0F20" w:rsidRPr="00104EE1" w:rsidRDefault="00D21F5C" w:rsidP="00D554D8">
            <w:pPr>
              <w:pStyle w:val="af1"/>
              <w:jc w:val="center"/>
              <w:rPr>
                <w:rFonts w:ascii="Book Antiqua" w:eastAsia="맑은 고딕" w:hAnsi="Book Antiqua" w:cs="Calibri"/>
                <w:sz w:val="22"/>
              </w:rPr>
            </w:pPr>
            <w:r w:rsidRPr="00104EE1">
              <w:rPr>
                <w:rFonts w:ascii="Book Antiqua" w:eastAsia="맑은 고딕" w:hAnsi="Book Antiqua" w:cs="Calibri"/>
                <w:sz w:val="22"/>
              </w:rPr>
              <w:t>Scatter plots and Correlation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307BB53E" w:rsidR="00D554D8" w:rsidRPr="00104EE1" w:rsidRDefault="00D21F5C" w:rsidP="00D554D8">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679B4B25" w:rsidR="00D554D8" w:rsidRPr="00104EE1" w:rsidRDefault="00D21F5C" w:rsidP="00D554D8">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225DED8B" w:rsidR="00893DAC" w:rsidRPr="00104EE1" w:rsidRDefault="00893DAC" w:rsidP="00893DAC">
            <w:pPr>
              <w:pStyle w:val="a3"/>
              <w:wordWrap/>
              <w:spacing w:line="312" w:lineRule="auto"/>
              <w:jc w:val="center"/>
              <w:rPr>
                <w:rFonts w:ascii="Book Antiqua" w:eastAsia="맑은 고딕" w:hAnsi="Book Antiqua" w:cs="Calibri"/>
                <w:sz w:val="22"/>
              </w:rPr>
            </w:pPr>
          </w:p>
        </w:tc>
      </w:tr>
      <w:tr w:rsidR="00D21F5C" w:rsidRPr="00224F2E" w14:paraId="369F989D"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3CA95915" w:rsidR="00D21F5C" w:rsidRPr="00D21F5C" w:rsidRDefault="00D21F5C" w:rsidP="00D21F5C">
            <w:pPr>
              <w:pStyle w:val="a3"/>
              <w:wordWrap/>
              <w:spacing w:line="312" w:lineRule="auto"/>
              <w:jc w:val="center"/>
              <w:rPr>
                <w:rFonts w:ascii="Book Antiqua" w:hAnsi="Book Antiqua" w:cs="Calibri"/>
                <w:sz w:val="22"/>
              </w:rPr>
            </w:pPr>
            <w:r w:rsidRPr="00D21F5C">
              <w:rPr>
                <w:rFonts w:ascii="Book Antiqua" w:hAnsi="Book Antiqua" w:cs="Calibri"/>
                <w:sz w:val="22"/>
              </w:rPr>
              <w:t>5</w:t>
            </w:r>
          </w:p>
        </w:tc>
        <w:tc>
          <w:tcPr>
            <w:tcW w:w="3471" w:type="dxa"/>
            <w:tcBorders>
              <w:top w:val="single" w:sz="3" w:space="0" w:color="000000"/>
              <w:left w:val="single" w:sz="3" w:space="0" w:color="000000"/>
              <w:bottom w:val="single" w:sz="3" w:space="0" w:color="000000"/>
              <w:right w:val="single" w:sz="3" w:space="0" w:color="000000"/>
            </w:tcBorders>
          </w:tcPr>
          <w:p w14:paraId="0C11A14D" w14:textId="77777777" w:rsidR="00D21F5C" w:rsidRPr="00104EE1" w:rsidRDefault="00D21F5C" w:rsidP="00D21F5C">
            <w:pPr>
              <w:pStyle w:val="a3"/>
              <w:wordWrap/>
              <w:spacing w:line="312" w:lineRule="auto"/>
              <w:jc w:val="center"/>
              <w:rPr>
                <w:rFonts w:ascii="Book Antiqua" w:eastAsia="맑은 고딕" w:hAnsi="Book Antiqua" w:cs="Calibri"/>
                <w:sz w:val="22"/>
              </w:rPr>
            </w:pPr>
          </w:p>
          <w:p w14:paraId="65353CC4" w14:textId="695C3F02" w:rsidR="00D21F5C" w:rsidRPr="00104EE1" w:rsidRDefault="00D21F5C"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Linear Regression</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12EA0DD7" w:rsidR="00D21F5C" w:rsidRPr="00104EE1" w:rsidRDefault="00D21F5C"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8602CBC" w14:textId="0A05B9DB" w:rsidR="00D21F5C" w:rsidRPr="00104EE1" w:rsidRDefault="00D21F5C"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3389FDA5" w:rsidR="00D21F5C" w:rsidRPr="00104EE1" w:rsidRDefault="00D21F5C"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Data Lab</w:t>
            </w:r>
            <w:r w:rsidR="00104EE1">
              <w:rPr>
                <w:rFonts w:ascii="Book Antiqua" w:eastAsia="맑은 고딕" w:hAnsi="Book Antiqua" w:cs="Calibri"/>
                <w:sz w:val="22"/>
              </w:rPr>
              <w:t xml:space="preserve"> </w:t>
            </w:r>
            <w:r w:rsidRPr="00104EE1">
              <w:rPr>
                <w:rFonts w:ascii="Book Antiqua" w:eastAsia="맑은 고딕" w:hAnsi="Book Antiqua" w:cs="Calibri"/>
                <w:sz w:val="22"/>
              </w:rPr>
              <w:t>2</w:t>
            </w:r>
          </w:p>
        </w:tc>
      </w:tr>
      <w:tr w:rsidR="00D21F5C"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2EB9A2FC" w:rsidR="00D21F5C" w:rsidRPr="00D21F5C" w:rsidRDefault="00D21F5C" w:rsidP="00D21F5C">
            <w:pPr>
              <w:pStyle w:val="a3"/>
              <w:wordWrap/>
              <w:spacing w:line="312" w:lineRule="auto"/>
              <w:jc w:val="center"/>
              <w:rPr>
                <w:rFonts w:ascii="Book Antiqua" w:hAnsi="Book Antiqua" w:cs="Calibri"/>
                <w:sz w:val="22"/>
              </w:rPr>
            </w:pPr>
            <w:r>
              <w:rPr>
                <w:rFonts w:ascii="Book Antiqua" w:hAnsi="Book Antiqua" w:cs="Calibri"/>
                <w:sz w:val="22"/>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7B0C27FA" w14:textId="20B799AC" w:rsidR="00D21F5C" w:rsidRPr="00104EE1" w:rsidRDefault="00D21F5C"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Regression Wisdom and understanding randomness</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22AE74D7" w:rsidR="00D21F5C" w:rsidRPr="00104EE1" w:rsidRDefault="00D21F5C"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6D5E3C6" w14:textId="75CEFDCC" w:rsidR="00D21F5C" w:rsidRPr="00104EE1" w:rsidRDefault="004068A4"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64664D21" w:rsidR="00D21F5C" w:rsidRPr="00104EE1" w:rsidRDefault="00963CA4" w:rsidP="00D21F5C">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 xml:space="preserve">Two-stage </w:t>
            </w:r>
            <w:r w:rsidR="004068A4" w:rsidRPr="00104EE1">
              <w:rPr>
                <w:rFonts w:ascii="Book Antiqua" w:eastAsia="맑은 고딕" w:hAnsi="Book Antiqua" w:cs="Calibri"/>
                <w:sz w:val="22"/>
              </w:rPr>
              <w:t xml:space="preserve">Quiz 2 </w:t>
            </w:r>
          </w:p>
        </w:tc>
      </w:tr>
      <w:tr w:rsidR="00D21F5C"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19C52709" w:rsidR="00D21F5C" w:rsidRPr="00D21F5C" w:rsidRDefault="00D21F5C" w:rsidP="00D21F5C">
            <w:pPr>
              <w:pStyle w:val="a3"/>
              <w:wordWrap/>
              <w:spacing w:line="312" w:lineRule="auto"/>
              <w:jc w:val="center"/>
              <w:rPr>
                <w:rFonts w:ascii="Book Antiqua" w:hAnsi="Book Antiqua" w:cs="Calibri"/>
                <w:sz w:val="22"/>
              </w:rPr>
            </w:pPr>
            <w:r>
              <w:rPr>
                <w:rFonts w:ascii="Book Antiqua" w:hAnsi="Book Antiqua" w:cs="Calibri"/>
                <w:sz w:val="22"/>
              </w:rPr>
              <w:lastRenderedPageBreak/>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5F80E896" w:rsidR="00D21F5C" w:rsidRPr="00104EE1" w:rsidRDefault="00D06A2A"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 xml:space="preserve">Randomness to probability </w:t>
            </w:r>
            <w:proofErr w:type="spellStart"/>
            <w:r w:rsidR="004068A4" w:rsidRPr="00104EE1">
              <w:rPr>
                <w:rFonts w:ascii="Book Antiqua" w:eastAsia="맑은 고딕" w:hAnsi="Book Antiqua" w:cs="Calibri"/>
                <w:sz w:val="22"/>
              </w:rPr>
              <w:t>P</w:t>
            </w:r>
            <w:r w:rsidRPr="00104EE1">
              <w:rPr>
                <w:rFonts w:ascii="Book Antiqua" w:eastAsia="맑은 고딕" w:hAnsi="Book Antiqua" w:cs="Calibri"/>
                <w:sz w:val="22"/>
              </w:rPr>
              <w:t>robability</w:t>
            </w:r>
            <w:proofErr w:type="spellEnd"/>
            <w:r w:rsidRPr="00104EE1">
              <w:rPr>
                <w:rFonts w:ascii="Book Antiqua" w:eastAsia="맑은 고딕" w:hAnsi="Book Antiqua" w:cs="Calibri"/>
                <w:sz w:val="22"/>
              </w:rPr>
              <w:t xml:space="preserve"> Rules</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4D25ABB6" w:rsidR="00D21F5C" w:rsidRPr="00104EE1" w:rsidRDefault="00D06A2A"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20EB6237" w:rsidR="00D21F5C" w:rsidRPr="00104EE1" w:rsidRDefault="004068A4"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629ADFB2" w:rsidR="00D21F5C" w:rsidRPr="00104EE1" w:rsidRDefault="00963CA4" w:rsidP="00D21F5C">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 xml:space="preserve">Two-stage </w:t>
            </w:r>
            <w:r w:rsidR="00DC4BF6">
              <w:rPr>
                <w:rFonts w:ascii="Book Antiqua" w:eastAsia="맑은 고딕" w:hAnsi="Book Antiqua" w:cs="Calibri"/>
                <w:sz w:val="22"/>
              </w:rPr>
              <w:t>Quiz 3</w:t>
            </w:r>
          </w:p>
        </w:tc>
      </w:tr>
      <w:tr w:rsidR="00D21F5C"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3B775053" w:rsidR="00D21F5C" w:rsidRPr="00D21F5C" w:rsidRDefault="00D21F5C" w:rsidP="00D21F5C">
            <w:pPr>
              <w:pStyle w:val="a3"/>
              <w:wordWrap/>
              <w:spacing w:line="312" w:lineRule="auto"/>
              <w:jc w:val="center"/>
              <w:rPr>
                <w:rFonts w:ascii="Book Antiqua" w:hAnsi="Book Antiqua" w:cs="Calibri"/>
                <w:sz w:val="22"/>
              </w:rPr>
            </w:pPr>
            <w:r>
              <w:rPr>
                <w:rFonts w:ascii="Book Antiqua" w:hAnsi="Book Antiqua" w:cs="Calibri"/>
                <w:sz w:val="22"/>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69BF8950" w:rsidR="00D21F5C" w:rsidRPr="00963CA4" w:rsidRDefault="00D21F5C" w:rsidP="00D21F5C">
            <w:pPr>
              <w:pStyle w:val="a3"/>
              <w:wordWrap/>
              <w:spacing w:line="312" w:lineRule="auto"/>
              <w:jc w:val="center"/>
              <w:rPr>
                <w:rFonts w:ascii="Book Antiqua" w:eastAsia="맑은 고딕" w:hAnsi="Book Antiqua" w:cs="Calibri"/>
                <w:b/>
                <w:sz w:val="22"/>
              </w:rPr>
            </w:pPr>
            <w:r w:rsidRPr="00963CA4">
              <w:rPr>
                <w:rFonts w:ascii="Book Antiqua" w:eastAsia="맑은 고딕" w:hAnsi="Book Antiqua" w:cs="Calibri"/>
                <w:b/>
                <w:sz w:val="22"/>
              </w:rPr>
              <w:t>Midterm Exam</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7403B91F" w:rsidR="00D21F5C" w:rsidRPr="00104EE1" w:rsidRDefault="00D21F5C" w:rsidP="00D21F5C">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3F488307" w:rsidR="00D21F5C" w:rsidRPr="00104EE1" w:rsidRDefault="00D21F5C" w:rsidP="00D21F5C">
            <w:pPr>
              <w:pStyle w:val="a3"/>
              <w:wordWrap/>
              <w:spacing w:line="312" w:lineRule="auto"/>
              <w:jc w:val="center"/>
              <w:rPr>
                <w:rFonts w:ascii="Book Antiqua" w:eastAsia="맑은 고딕" w:hAnsi="Book Antiqua" w:cs="Calibri"/>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4CD26A65" w:rsidR="00D21F5C" w:rsidRPr="00104EE1" w:rsidRDefault="00D21F5C" w:rsidP="00D21F5C">
            <w:pPr>
              <w:pStyle w:val="a3"/>
              <w:wordWrap/>
              <w:spacing w:line="312" w:lineRule="auto"/>
              <w:jc w:val="center"/>
              <w:rPr>
                <w:rFonts w:ascii="Book Antiqua" w:eastAsia="맑은 고딕" w:hAnsi="Book Antiqua" w:cs="Calibri"/>
                <w:sz w:val="22"/>
              </w:rPr>
            </w:pPr>
          </w:p>
        </w:tc>
      </w:tr>
      <w:tr w:rsidR="004068A4"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14CABF56" w:rsidR="004068A4" w:rsidRPr="00D21F5C" w:rsidRDefault="004068A4" w:rsidP="004068A4">
            <w:pPr>
              <w:pStyle w:val="a3"/>
              <w:wordWrap/>
              <w:spacing w:line="312" w:lineRule="auto"/>
              <w:jc w:val="center"/>
              <w:rPr>
                <w:rFonts w:ascii="Book Antiqua" w:hAnsi="Book Antiqua" w:cs="Calibri"/>
                <w:sz w:val="22"/>
              </w:rPr>
            </w:pPr>
            <w:r>
              <w:rPr>
                <w:rFonts w:ascii="Book Antiqua" w:hAnsi="Book Antiqua" w:cs="Calibri"/>
                <w:sz w:val="22"/>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3FB24C66" w14:textId="603B181F" w:rsidR="004068A4" w:rsidRPr="00104EE1" w:rsidRDefault="00104EE1" w:rsidP="004068A4">
            <w:pPr>
              <w:pStyle w:val="a3"/>
              <w:wordWrap/>
              <w:spacing w:line="312" w:lineRule="auto"/>
              <w:jc w:val="center"/>
              <w:rPr>
                <w:rFonts w:ascii="Book Antiqua" w:eastAsia="맑은 고딕" w:hAnsi="Book Antiqua" w:cs="Calibri"/>
                <w:sz w:val="22"/>
              </w:rPr>
            </w:pPr>
            <w:r>
              <w:rPr>
                <w:rFonts w:ascii="Book Antiqua" w:eastAsia="맑은 고딕" w:hAnsi="Book Antiqua" w:cs="Times New Roman"/>
                <w:sz w:val="22"/>
              </w:rPr>
              <w:t>Random Variables</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0A8C64E3" w:rsidR="004068A4" w:rsidRPr="00104EE1" w:rsidRDefault="004068A4" w:rsidP="004068A4">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C0E5788" w14:textId="01238910" w:rsidR="004068A4" w:rsidRPr="00104EE1" w:rsidRDefault="004068A4" w:rsidP="004068A4">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5727ABEA" w:rsidR="004068A4" w:rsidRPr="00104EE1" w:rsidRDefault="004068A4" w:rsidP="004068A4">
            <w:pPr>
              <w:pStyle w:val="a3"/>
              <w:wordWrap/>
              <w:spacing w:line="312" w:lineRule="auto"/>
              <w:jc w:val="center"/>
              <w:rPr>
                <w:rFonts w:ascii="Book Antiqua" w:eastAsia="맑은 고딕" w:hAnsi="Book Antiqua" w:cs="Calibri"/>
                <w:sz w:val="22"/>
              </w:rPr>
            </w:pPr>
          </w:p>
        </w:tc>
      </w:tr>
      <w:tr w:rsidR="004068A4"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2562D892" w:rsidR="004068A4" w:rsidRPr="00D21F5C" w:rsidRDefault="00104EE1" w:rsidP="004068A4">
            <w:pPr>
              <w:pStyle w:val="a3"/>
              <w:wordWrap/>
              <w:spacing w:line="312" w:lineRule="auto"/>
              <w:jc w:val="center"/>
              <w:rPr>
                <w:rFonts w:ascii="Book Antiqua" w:hAnsi="Book Antiqua" w:cs="Calibri"/>
                <w:sz w:val="22"/>
              </w:rPr>
            </w:pPr>
            <w:r>
              <w:rPr>
                <w:rFonts w:ascii="Book Antiqua" w:hAnsi="Book Antiqua" w:cs="Calibri"/>
                <w:sz w:val="22"/>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684238BE" w:rsidR="004068A4" w:rsidRPr="00D21F5C" w:rsidRDefault="00104EE1" w:rsidP="004068A4">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Sampling distributions and confidence intervals for proportion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244DBF77" w:rsidR="004068A4" w:rsidRPr="00D21F5C" w:rsidRDefault="00104EE1" w:rsidP="004068A4">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59CE05E4" w:rsidR="004068A4" w:rsidRPr="00D21F5C" w:rsidRDefault="00104EE1" w:rsidP="004068A4">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339552F0" w:rsidR="004068A4" w:rsidRPr="00D21F5C" w:rsidRDefault="00963CA4" w:rsidP="004068A4">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 xml:space="preserve">Two-stage </w:t>
            </w:r>
            <w:r w:rsidR="00104EE1">
              <w:rPr>
                <w:rFonts w:ascii="Book Antiqua" w:eastAsia="맑은 고딕" w:hAnsi="Book Antiqua" w:cs="Calibri"/>
                <w:sz w:val="22"/>
              </w:rPr>
              <w:t xml:space="preserve">Quiz </w:t>
            </w:r>
            <w:r w:rsidR="00DC4BF6">
              <w:rPr>
                <w:rFonts w:ascii="Book Antiqua" w:eastAsia="맑은 고딕" w:hAnsi="Book Antiqua" w:cs="Calibri"/>
                <w:sz w:val="22"/>
              </w:rPr>
              <w:t>4</w:t>
            </w:r>
          </w:p>
        </w:tc>
      </w:tr>
      <w:tr w:rsidR="004068A4"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4C4E9DEA" w:rsidR="004068A4" w:rsidRPr="00AF4BB6" w:rsidRDefault="00104EE1" w:rsidP="004068A4">
            <w:pPr>
              <w:pStyle w:val="a3"/>
              <w:wordWrap/>
              <w:spacing w:line="312" w:lineRule="auto"/>
              <w:jc w:val="center"/>
              <w:rPr>
                <w:rFonts w:ascii="Calibri" w:hAnsi="Calibri" w:cs="Calibri"/>
                <w:sz w:val="22"/>
              </w:rPr>
            </w:pPr>
            <w:r>
              <w:rPr>
                <w:rFonts w:ascii="Calibri" w:hAnsi="Calibri" w:cs="Calibri"/>
                <w:sz w:val="22"/>
              </w:rPr>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01BB5FD4" w14:textId="77777777" w:rsidR="004068A4" w:rsidRPr="00104EE1" w:rsidRDefault="00104EE1" w:rsidP="004068A4">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Testing hypotheses about proportion</w:t>
            </w:r>
          </w:p>
          <w:p w14:paraId="019D5FF8" w14:textId="383D29C3" w:rsidR="00104EE1" w:rsidRPr="00AF4BB6" w:rsidRDefault="00104EE1" w:rsidP="004068A4">
            <w:pPr>
              <w:pStyle w:val="a3"/>
              <w:wordWrap/>
              <w:spacing w:line="312" w:lineRule="auto"/>
              <w:jc w:val="center"/>
              <w:rPr>
                <w:rFonts w:ascii="Calibri" w:eastAsia="맑은 고딕" w:hAnsi="Calibri" w:cs="Calibri"/>
                <w:sz w:val="22"/>
              </w:rPr>
            </w:pPr>
            <w:r w:rsidRPr="00104EE1">
              <w:rPr>
                <w:rFonts w:ascii="Book Antiqua" w:eastAsia="맑은 고딕" w:hAnsi="Book Antiqua" w:cs="Calibri"/>
                <w:sz w:val="22"/>
              </w:rPr>
              <w:t>More about Tests</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0BC211C3" w:rsidR="004068A4" w:rsidRPr="00AF4BB6" w:rsidRDefault="00104EE1" w:rsidP="004068A4">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4E0B3D2" w14:textId="70FB5D52" w:rsidR="004068A4" w:rsidRPr="00AF4BB6" w:rsidRDefault="00104EE1" w:rsidP="004068A4">
            <w:pPr>
              <w:pStyle w:val="a3"/>
              <w:wordWrap/>
              <w:spacing w:line="312" w:lineRule="auto"/>
              <w:jc w:val="center"/>
              <w:rPr>
                <w:rFonts w:ascii="Calibri" w:eastAsia="맑은 고딕" w:hAnsi="Calibri"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300E66C9" w:rsidR="004068A4" w:rsidRPr="00104EE1" w:rsidRDefault="00104EE1" w:rsidP="004068A4">
            <w:pPr>
              <w:pStyle w:val="a3"/>
              <w:wordWrap/>
              <w:spacing w:line="312" w:lineRule="auto"/>
              <w:jc w:val="center"/>
              <w:rPr>
                <w:rFonts w:ascii="Book Antiqua" w:eastAsia="맑은 고딕" w:hAnsi="Book Antiqua" w:cs="Calibri"/>
                <w:sz w:val="22"/>
              </w:rPr>
            </w:pPr>
            <w:r w:rsidRPr="00104EE1">
              <w:rPr>
                <w:rFonts w:ascii="Book Antiqua" w:eastAsia="맑은 고딕" w:hAnsi="Book Antiqua" w:cs="Calibri"/>
                <w:sz w:val="22"/>
              </w:rPr>
              <w:t>Data Lab 3</w:t>
            </w:r>
          </w:p>
        </w:tc>
      </w:tr>
      <w:tr w:rsidR="004068A4" w:rsidRPr="00104EE1"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45DB6BC8" w:rsidR="004068A4" w:rsidRPr="00AF4BB6" w:rsidRDefault="00104EE1" w:rsidP="004068A4">
            <w:pPr>
              <w:pStyle w:val="a3"/>
              <w:wordWrap/>
              <w:spacing w:line="312" w:lineRule="auto"/>
              <w:jc w:val="center"/>
              <w:rPr>
                <w:rFonts w:ascii="Calibri" w:hAnsi="Calibri" w:cs="Calibri"/>
                <w:sz w:val="22"/>
              </w:rPr>
            </w:pPr>
            <w:r>
              <w:rPr>
                <w:rFonts w:ascii="Calibri" w:hAnsi="Calibri" w:cs="Calibri"/>
                <w:sz w:val="22"/>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76E5AB2A" w:rsidR="004068A4" w:rsidRPr="00104EE1" w:rsidRDefault="00104EE1" w:rsidP="004068A4">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Inference about Means</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63E451CF" w:rsidR="004068A4" w:rsidRPr="00AF4BB6" w:rsidRDefault="00104EE1" w:rsidP="004068A4">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39ED181" w14:textId="238B40FA" w:rsidR="004068A4" w:rsidRPr="00AF4BB6" w:rsidRDefault="00104EE1" w:rsidP="004068A4">
            <w:pPr>
              <w:pStyle w:val="a3"/>
              <w:wordWrap/>
              <w:spacing w:line="312" w:lineRule="auto"/>
              <w:jc w:val="center"/>
              <w:rPr>
                <w:rFonts w:ascii="Calibri" w:eastAsia="맑은 고딕" w:hAnsi="Calibri"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68E0AA8F" w:rsidR="004068A4" w:rsidRPr="00104EE1" w:rsidRDefault="00963CA4" w:rsidP="004068A4">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 xml:space="preserve">Two-stage </w:t>
            </w:r>
            <w:r w:rsidR="00104EE1" w:rsidRPr="00104EE1">
              <w:rPr>
                <w:rFonts w:ascii="Book Antiqua" w:eastAsia="맑은 고딕" w:hAnsi="Book Antiqua" w:cs="Calibri"/>
                <w:sz w:val="22"/>
              </w:rPr>
              <w:t xml:space="preserve">Quiz </w:t>
            </w:r>
            <w:r w:rsidR="00DC4BF6">
              <w:rPr>
                <w:rFonts w:ascii="Book Antiqua" w:eastAsia="맑은 고딕" w:hAnsi="Book Antiqua" w:cs="Calibri"/>
                <w:sz w:val="22"/>
              </w:rPr>
              <w:t>5</w:t>
            </w:r>
          </w:p>
        </w:tc>
      </w:tr>
      <w:tr w:rsidR="004068A4" w:rsidRPr="00DC4BF6"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7A163F3C" w:rsidR="004068A4" w:rsidRPr="00AF4BB6" w:rsidRDefault="00104EE1" w:rsidP="004068A4">
            <w:pPr>
              <w:pStyle w:val="a3"/>
              <w:wordWrap/>
              <w:spacing w:line="312" w:lineRule="auto"/>
              <w:jc w:val="center"/>
              <w:rPr>
                <w:rFonts w:ascii="Calibri" w:hAnsi="Calibri" w:cs="Calibri"/>
                <w:sz w:val="22"/>
              </w:rPr>
            </w:pPr>
            <w:r>
              <w:rPr>
                <w:rFonts w:ascii="Calibri" w:hAnsi="Calibri" w:cs="Calibri"/>
                <w:sz w:val="22"/>
              </w:rPr>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100893F0" w:rsidR="004068A4" w:rsidRPr="00DC4BF6" w:rsidRDefault="00DC4BF6" w:rsidP="004068A4">
            <w:pPr>
              <w:pStyle w:val="a3"/>
              <w:wordWrap/>
              <w:spacing w:line="312" w:lineRule="auto"/>
              <w:jc w:val="center"/>
              <w:rPr>
                <w:rFonts w:ascii="Book Antiqua" w:eastAsia="맑은 고딕" w:hAnsi="Book Antiqua" w:cs="Calibri"/>
                <w:sz w:val="22"/>
              </w:rPr>
            </w:pPr>
            <w:r>
              <w:rPr>
                <w:rFonts w:ascii="Book Antiqua" w:eastAsia="맑은 고딕" w:hAnsi="Book Antiqua" w:cs="Calibri"/>
                <w:sz w:val="22"/>
              </w:rPr>
              <w:t>Comparing Means</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66A80DDE" w:rsidR="004068A4" w:rsidRPr="00AF4BB6" w:rsidRDefault="00DC4BF6" w:rsidP="004068A4">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D5A61EB" w14:textId="0FAD1C03" w:rsidR="004068A4" w:rsidRPr="00AF4BB6" w:rsidRDefault="00DC4BF6" w:rsidP="004068A4">
            <w:pPr>
              <w:pStyle w:val="a3"/>
              <w:wordWrap/>
              <w:spacing w:line="312" w:lineRule="auto"/>
              <w:jc w:val="center"/>
              <w:rPr>
                <w:rFonts w:ascii="Calibri" w:eastAsia="맑은 고딕" w:hAnsi="Calibri"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13620E7E" w:rsidR="004068A4" w:rsidRPr="00DC4BF6" w:rsidRDefault="00DC4BF6" w:rsidP="004068A4">
            <w:pPr>
              <w:pStyle w:val="a3"/>
              <w:wordWrap/>
              <w:spacing w:line="312" w:lineRule="auto"/>
              <w:jc w:val="center"/>
              <w:rPr>
                <w:rFonts w:ascii="Book Antiqua" w:eastAsia="맑은 고딕" w:hAnsi="Book Antiqua" w:cs="Calibri"/>
                <w:sz w:val="22"/>
              </w:rPr>
            </w:pPr>
            <w:r w:rsidRPr="00DC4BF6">
              <w:rPr>
                <w:rFonts w:ascii="Book Antiqua" w:eastAsia="맑은 고딕" w:hAnsi="Book Antiqua" w:cs="Calibri"/>
                <w:sz w:val="22"/>
              </w:rPr>
              <w:t>Data Lab 4</w:t>
            </w:r>
          </w:p>
        </w:tc>
      </w:tr>
      <w:tr w:rsidR="004068A4"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DDB38C7" w:rsidR="004068A4" w:rsidRPr="00AF4BB6" w:rsidRDefault="00104EE1" w:rsidP="004068A4">
            <w:pPr>
              <w:pStyle w:val="a3"/>
              <w:wordWrap/>
              <w:spacing w:line="312" w:lineRule="auto"/>
              <w:jc w:val="center"/>
              <w:rPr>
                <w:rFonts w:ascii="Calibri" w:hAnsi="Calibri" w:cs="Calibri"/>
                <w:sz w:val="22"/>
              </w:rPr>
            </w:pPr>
            <w:r>
              <w:rPr>
                <w:rFonts w:ascii="Calibri" w:hAnsi="Calibri" w:cs="Calibri"/>
                <w:sz w:val="22"/>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7CDE7420" w14:textId="0F55EB82" w:rsidR="004068A4" w:rsidRPr="00AF4BB6" w:rsidRDefault="00DC4BF6" w:rsidP="004068A4">
            <w:pPr>
              <w:pStyle w:val="a3"/>
              <w:wordWrap/>
              <w:spacing w:line="312" w:lineRule="auto"/>
              <w:jc w:val="center"/>
              <w:rPr>
                <w:rFonts w:ascii="Calibri" w:eastAsia="맑은 고딕" w:hAnsi="Calibri" w:cs="Calibri"/>
                <w:sz w:val="22"/>
              </w:rPr>
            </w:pPr>
            <w:r>
              <w:rPr>
                <w:rFonts w:ascii="Calibri" w:eastAsia="맑은 고딕" w:hAnsi="Calibri" w:cs="Calibri"/>
                <w:sz w:val="22"/>
              </w:rPr>
              <w:t>Comparing Two Proportions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5828E593" w:rsidR="004068A4" w:rsidRPr="00AF4BB6" w:rsidRDefault="00DC4BF6" w:rsidP="004068A4">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693EF73" w14:textId="7F186A04" w:rsidR="004068A4" w:rsidRPr="00AF4BB6" w:rsidRDefault="00DC4BF6" w:rsidP="004068A4">
            <w:pPr>
              <w:pStyle w:val="a3"/>
              <w:wordWrap/>
              <w:spacing w:line="312" w:lineRule="auto"/>
              <w:jc w:val="center"/>
              <w:rPr>
                <w:rFonts w:ascii="Calibri" w:eastAsia="맑은 고딕" w:hAnsi="Calibri" w:cs="Calibri"/>
                <w:sz w:val="22"/>
              </w:rPr>
            </w:pPr>
            <w:r w:rsidRPr="00104EE1">
              <w:rPr>
                <w:rFonts w:ascii="Book Antiqua" w:eastAsia="맑은 고딕" w:hAnsi="Book Antiqua" w:cs="Times New Roman"/>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63452F43" w:rsidR="004068A4" w:rsidRPr="00AF4BB6" w:rsidRDefault="004068A4" w:rsidP="004068A4">
            <w:pPr>
              <w:pStyle w:val="a3"/>
              <w:wordWrap/>
              <w:spacing w:line="312" w:lineRule="auto"/>
              <w:jc w:val="center"/>
              <w:rPr>
                <w:rFonts w:ascii="Calibri" w:eastAsia="맑은 고딕" w:hAnsi="Calibri" w:cs="Calibri"/>
                <w:sz w:val="22"/>
              </w:rPr>
            </w:pPr>
          </w:p>
        </w:tc>
      </w:tr>
      <w:tr w:rsidR="004068A4"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0CAF98B5" w:rsidR="004068A4" w:rsidRPr="00AF4BB6" w:rsidRDefault="00DC4BF6" w:rsidP="004068A4">
            <w:pPr>
              <w:pStyle w:val="a3"/>
              <w:wordWrap/>
              <w:spacing w:line="312" w:lineRule="auto"/>
              <w:jc w:val="center"/>
              <w:rPr>
                <w:rFonts w:ascii="Calibri" w:hAnsi="Calibri" w:cs="Calibri"/>
                <w:sz w:val="22"/>
              </w:rPr>
            </w:pPr>
            <w:r>
              <w:rPr>
                <w:rFonts w:ascii="Calibri" w:hAnsi="Calibri" w:cs="Calibri"/>
                <w:sz w:val="22"/>
              </w:rPr>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7B4313B6" w:rsidR="004068A4" w:rsidRPr="00963CA4" w:rsidRDefault="00DC4BF6" w:rsidP="004068A4">
            <w:pPr>
              <w:pStyle w:val="a3"/>
              <w:wordWrap/>
              <w:spacing w:line="312" w:lineRule="auto"/>
              <w:jc w:val="center"/>
              <w:rPr>
                <w:rFonts w:ascii="Book Antiqua" w:eastAsia="맑은 고딕" w:hAnsi="Book Antiqua" w:cs="Calibri"/>
                <w:b/>
                <w:sz w:val="22"/>
              </w:rPr>
            </w:pPr>
            <w:r w:rsidRPr="00963CA4">
              <w:rPr>
                <w:rFonts w:ascii="Book Antiqua" w:eastAsia="맑은 고딕" w:hAnsi="Book Antiqua" w:cs="Calibri"/>
                <w:b/>
                <w:sz w:val="22"/>
              </w:rPr>
              <w:t>Final Exam</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40A4AE5A" w:rsidR="004068A4" w:rsidRPr="00AF4BB6" w:rsidRDefault="00DC4BF6" w:rsidP="004068A4">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77777777" w:rsidR="004068A4" w:rsidRPr="00AF4BB6" w:rsidRDefault="004068A4" w:rsidP="004068A4">
            <w:pPr>
              <w:pStyle w:val="a3"/>
              <w:wordWrap/>
              <w:spacing w:line="312" w:lineRule="auto"/>
              <w:jc w:val="center"/>
              <w:rPr>
                <w:rFonts w:ascii="Calibri" w:eastAsia="맑은 고딕" w:hAnsi="Calibri" w:cs="Calibri"/>
                <w:sz w:val="22"/>
              </w:rPr>
            </w:pP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77777777" w:rsidR="004068A4" w:rsidRPr="00AF4BB6" w:rsidRDefault="004068A4" w:rsidP="004068A4">
            <w:pPr>
              <w:pStyle w:val="a3"/>
              <w:wordWrap/>
              <w:spacing w:line="312" w:lineRule="auto"/>
              <w:jc w:val="center"/>
              <w:rPr>
                <w:rFonts w:ascii="Calibri" w:eastAsia="맑은 고딕" w:hAnsi="Calibri" w:cs="Calibri"/>
                <w:sz w:val="22"/>
              </w:rPr>
            </w:pP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9BFEE" w14:textId="77777777" w:rsidR="00732F6A" w:rsidRDefault="00732F6A" w:rsidP="00CA6825">
      <w:pPr>
        <w:spacing w:after="0" w:line="240" w:lineRule="auto"/>
      </w:pPr>
      <w:r>
        <w:separator/>
      </w:r>
    </w:p>
  </w:endnote>
  <w:endnote w:type="continuationSeparator" w:id="0">
    <w:p w14:paraId="78CCD9F8" w14:textId="77777777" w:rsidR="00732F6A" w:rsidRDefault="00732F6A"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8BA89" w14:textId="77777777" w:rsidR="00732F6A" w:rsidRDefault="00732F6A" w:rsidP="00CA6825">
      <w:pPr>
        <w:spacing w:after="0" w:line="240" w:lineRule="auto"/>
      </w:pPr>
      <w:r>
        <w:separator/>
      </w:r>
    </w:p>
  </w:footnote>
  <w:footnote w:type="continuationSeparator" w:id="0">
    <w:p w14:paraId="5265E202" w14:textId="77777777" w:rsidR="00732F6A" w:rsidRDefault="00732F6A"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52F261BC"/>
    <w:multiLevelType w:val="hybridMultilevel"/>
    <w:tmpl w:val="4386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4DC7C37"/>
    <w:multiLevelType w:val="hybridMultilevel"/>
    <w:tmpl w:val="22A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C896A16"/>
    <w:multiLevelType w:val="hybridMultilevel"/>
    <w:tmpl w:val="52DAF186"/>
    <w:lvl w:ilvl="0" w:tplc="0409000F">
      <w:start w:val="1"/>
      <w:numFmt w:val="decimal"/>
      <w:lvlText w:val="%1."/>
      <w:lvlJc w:val="left"/>
      <w:pPr>
        <w:ind w:left="782" w:hanging="360"/>
      </w:pPr>
      <w:rPr>
        <w:rFont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6" w15:restartNumberingAfterBreak="0">
    <w:nsid w:val="7D4E6E6D"/>
    <w:multiLevelType w:val="hybridMultilevel"/>
    <w:tmpl w:val="2A960F2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1045"/>
    <w:rsid w:val="000D4EAE"/>
    <w:rsid w:val="000F0ED4"/>
    <w:rsid w:val="000F6F15"/>
    <w:rsid w:val="00103250"/>
    <w:rsid w:val="00104EE1"/>
    <w:rsid w:val="00105C88"/>
    <w:rsid w:val="00112546"/>
    <w:rsid w:val="001230D2"/>
    <w:rsid w:val="00153BA6"/>
    <w:rsid w:val="00185867"/>
    <w:rsid w:val="001D0701"/>
    <w:rsid w:val="00224F2E"/>
    <w:rsid w:val="0024766D"/>
    <w:rsid w:val="00263D3F"/>
    <w:rsid w:val="00293327"/>
    <w:rsid w:val="002A581B"/>
    <w:rsid w:val="002D0E0B"/>
    <w:rsid w:val="00317FA0"/>
    <w:rsid w:val="00322B18"/>
    <w:rsid w:val="0034571E"/>
    <w:rsid w:val="0035130F"/>
    <w:rsid w:val="00380058"/>
    <w:rsid w:val="00385FEF"/>
    <w:rsid w:val="003C41E4"/>
    <w:rsid w:val="003C6ADA"/>
    <w:rsid w:val="003D4630"/>
    <w:rsid w:val="003E0FAF"/>
    <w:rsid w:val="004068A4"/>
    <w:rsid w:val="00476F17"/>
    <w:rsid w:val="004A5BEC"/>
    <w:rsid w:val="004D7F71"/>
    <w:rsid w:val="004F7559"/>
    <w:rsid w:val="0050621A"/>
    <w:rsid w:val="005529B3"/>
    <w:rsid w:val="005706EA"/>
    <w:rsid w:val="0058049D"/>
    <w:rsid w:val="00592465"/>
    <w:rsid w:val="005E1B58"/>
    <w:rsid w:val="005E47DD"/>
    <w:rsid w:val="00607383"/>
    <w:rsid w:val="0062006B"/>
    <w:rsid w:val="0065506C"/>
    <w:rsid w:val="0067355C"/>
    <w:rsid w:val="0068160D"/>
    <w:rsid w:val="006C61E8"/>
    <w:rsid w:val="006E1067"/>
    <w:rsid w:val="006E2EE9"/>
    <w:rsid w:val="00700DA6"/>
    <w:rsid w:val="00713158"/>
    <w:rsid w:val="00732F6A"/>
    <w:rsid w:val="007453C8"/>
    <w:rsid w:val="00750084"/>
    <w:rsid w:val="00770A1C"/>
    <w:rsid w:val="007B259F"/>
    <w:rsid w:val="007B2C19"/>
    <w:rsid w:val="007C2881"/>
    <w:rsid w:val="007C447B"/>
    <w:rsid w:val="00801487"/>
    <w:rsid w:val="00860EBC"/>
    <w:rsid w:val="0089215C"/>
    <w:rsid w:val="00893DAC"/>
    <w:rsid w:val="00895865"/>
    <w:rsid w:val="008C4065"/>
    <w:rsid w:val="009100B4"/>
    <w:rsid w:val="0091378E"/>
    <w:rsid w:val="0092633F"/>
    <w:rsid w:val="009442C8"/>
    <w:rsid w:val="00957F71"/>
    <w:rsid w:val="00963CA4"/>
    <w:rsid w:val="009D5677"/>
    <w:rsid w:val="00A5527A"/>
    <w:rsid w:val="00A627CB"/>
    <w:rsid w:val="00AB4B46"/>
    <w:rsid w:val="00AD1748"/>
    <w:rsid w:val="00AD2F26"/>
    <w:rsid w:val="00AF4BB6"/>
    <w:rsid w:val="00B03D2E"/>
    <w:rsid w:val="00B11E86"/>
    <w:rsid w:val="00B30C5E"/>
    <w:rsid w:val="00B377CF"/>
    <w:rsid w:val="00B43BAB"/>
    <w:rsid w:val="00BD5C51"/>
    <w:rsid w:val="00BE1DC2"/>
    <w:rsid w:val="00C02D55"/>
    <w:rsid w:val="00C1419D"/>
    <w:rsid w:val="00C31B38"/>
    <w:rsid w:val="00C702ED"/>
    <w:rsid w:val="00C95353"/>
    <w:rsid w:val="00CA6825"/>
    <w:rsid w:val="00CA7558"/>
    <w:rsid w:val="00CC0D8E"/>
    <w:rsid w:val="00CD4ED5"/>
    <w:rsid w:val="00CF129C"/>
    <w:rsid w:val="00D04A51"/>
    <w:rsid w:val="00D06A2A"/>
    <w:rsid w:val="00D21F5C"/>
    <w:rsid w:val="00D31ADF"/>
    <w:rsid w:val="00D36C2D"/>
    <w:rsid w:val="00D435B4"/>
    <w:rsid w:val="00D554D8"/>
    <w:rsid w:val="00D55ACF"/>
    <w:rsid w:val="00D754B0"/>
    <w:rsid w:val="00D81A3C"/>
    <w:rsid w:val="00DC4BF6"/>
    <w:rsid w:val="00DD24A0"/>
    <w:rsid w:val="00DE13FE"/>
    <w:rsid w:val="00DE7BC2"/>
    <w:rsid w:val="00E33F78"/>
    <w:rsid w:val="00E739E7"/>
    <w:rsid w:val="00EA7297"/>
    <w:rsid w:val="00EE5711"/>
    <w:rsid w:val="00EF5569"/>
    <w:rsid w:val="00F077CE"/>
    <w:rsid w:val="00F94F5D"/>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character" w:styleId="af2">
    <w:name w:val="Hyperlink"/>
    <w:basedOn w:val="a0"/>
    <w:uiPriority w:val="99"/>
    <w:unhideWhenUsed/>
    <w:rsid w:val="003C41E4"/>
    <w:rPr>
      <w:color w:val="0563C1" w:themeColor="hyperlink"/>
      <w:u w:val="single"/>
    </w:rPr>
  </w:style>
  <w:style w:type="character" w:styleId="af3">
    <w:name w:val="Unresolved Mention"/>
    <w:basedOn w:val="a0"/>
    <w:uiPriority w:val="99"/>
    <w:semiHidden/>
    <w:unhideWhenUsed/>
    <w:rsid w:val="003C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085830899">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cmu.edu/isle/data_explore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64DF-789C-4F46-A236-9E176ACA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862</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9</cp:revision>
  <cp:lastPrinted>2019-01-15T06:50:00Z</cp:lastPrinted>
  <dcterms:created xsi:type="dcterms:W3CDTF">2024-11-30T21:07:00Z</dcterms:created>
  <dcterms:modified xsi:type="dcterms:W3CDTF">2025-01-13T05:53:00Z</dcterms:modified>
</cp:coreProperties>
</file>